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2CA5FECB" w:rsidR="007C27A4" w:rsidRDefault="002976F8">
      <w:pPr>
        <w:pStyle w:val="BodyText"/>
        <w:rPr>
          <w:rFonts w:ascii="Times New Roman"/>
          <w:sz w:val="20"/>
        </w:rPr>
      </w:pPr>
      <w:r>
        <w:rPr>
          <w:rFonts w:ascii="Times New Roman"/>
          <w:sz w:val="20"/>
        </w:rPr>
        <w:tab/>
      </w:r>
      <w:r>
        <w:rPr>
          <w:rFonts w:ascii="Times New Roman"/>
          <w:sz w:val="20"/>
        </w:rPr>
        <w:tab/>
      </w:r>
      <w:r w:rsidR="00B14B65">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0AE79FBA" w:rsidR="007C27A4" w:rsidRPr="004F2B95" w:rsidRDefault="00B14B65" w:rsidP="004F2B95">
      <w:pPr>
        <w:spacing w:before="20" w:line="360" w:lineRule="auto"/>
        <w:ind w:left="2268" w:right="3009" w:hanging="1354"/>
        <w:jc w:val="center"/>
        <w:rPr>
          <w:b/>
          <w:sz w:val="40"/>
        </w:rPr>
      </w:pPr>
      <w:r>
        <w:rPr>
          <w:b/>
          <w:sz w:val="40"/>
        </w:rPr>
        <w:t xml:space="preserve">       </w:t>
      </w:r>
      <w:r w:rsidR="004F2B95">
        <w:rPr>
          <w:b/>
          <w:sz w:val="40"/>
        </w:rPr>
        <w:t xml:space="preserve">        </w:t>
      </w:r>
      <w:r w:rsidRPr="004F2B95">
        <w:rPr>
          <w:bCs/>
          <w:sz w:val="44"/>
          <w:szCs w:val="44"/>
        </w:rPr>
        <w:t xml:space="preserve"> </w:t>
      </w:r>
      <w:r w:rsidR="00C93FFB" w:rsidRPr="004F2B95">
        <w:rPr>
          <w:bCs/>
          <w:sz w:val="44"/>
          <w:szCs w:val="44"/>
        </w:rPr>
        <w:t>Buttercup Primary School</w:t>
      </w:r>
      <w:r w:rsidR="00BB2B01">
        <w:rPr>
          <w:bCs/>
          <w:sz w:val="44"/>
          <w:szCs w:val="44"/>
        </w:rPr>
        <w:t xml:space="preserve"> and EYFS</w:t>
      </w:r>
    </w:p>
    <w:p w14:paraId="0B440A37" w14:textId="77777777" w:rsidR="00BB2B01" w:rsidRDefault="00B14B65" w:rsidP="00BB2B01">
      <w:pPr>
        <w:ind w:left="1440"/>
        <w:rPr>
          <w:bCs/>
          <w:sz w:val="44"/>
          <w:szCs w:val="44"/>
          <w:bdr w:val="none" w:sz="0" w:space="0" w:color="auto" w:frame="1"/>
          <w:lang w:eastAsia="en-GB"/>
        </w:rPr>
      </w:pPr>
      <w:r w:rsidRPr="004F2B95">
        <w:rPr>
          <w:bCs/>
          <w:sz w:val="44"/>
          <w:szCs w:val="44"/>
          <w:bdr w:val="none" w:sz="0" w:space="0" w:color="auto" w:frame="1"/>
          <w:lang w:eastAsia="en-GB"/>
        </w:rPr>
        <w:t xml:space="preserve">Administration of </w:t>
      </w:r>
      <w:r w:rsidR="006A2478" w:rsidRPr="004F2B95">
        <w:rPr>
          <w:bCs/>
          <w:sz w:val="44"/>
          <w:szCs w:val="44"/>
          <w:bdr w:val="none" w:sz="0" w:space="0" w:color="auto" w:frame="1"/>
          <w:lang w:eastAsia="en-GB"/>
        </w:rPr>
        <w:t>Medications</w:t>
      </w:r>
      <w:r w:rsidRPr="004F2B95">
        <w:rPr>
          <w:bCs/>
          <w:sz w:val="44"/>
          <w:szCs w:val="44"/>
          <w:bdr w:val="none" w:sz="0" w:space="0" w:color="auto" w:frame="1"/>
          <w:lang w:eastAsia="en-GB"/>
        </w:rPr>
        <w:t xml:space="preserve"> Policy</w:t>
      </w:r>
      <w:r w:rsidR="00BB2B01">
        <w:rPr>
          <w:bCs/>
          <w:sz w:val="44"/>
          <w:szCs w:val="44"/>
          <w:bdr w:val="none" w:sz="0" w:space="0" w:color="auto" w:frame="1"/>
          <w:lang w:eastAsia="en-GB"/>
        </w:rPr>
        <w:t xml:space="preserve"> </w:t>
      </w:r>
    </w:p>
    <w:p w14:paraId="02C27A9E" w14:textId="7F7E4351" w:rsidR="00B14B65" w:rsidRPr="00BB2B01" w:rsidRDefault="00B14B65" w:rsidP="00BB2B01">
      <w:pPr>
        <w:ind w:left="1440"/>
        <w:rPr>
          <w:bCs/>
          <w:sz w:val="44"/>
          <w:szCs w:val="44"/>
          <w:bdr w:val="none" w:sz="0" w:space="0" w:color="auto" w:frame="1"/>
          <w:lang w:eastAsia="en-GB"/>
        </w:rPr>
      </w:pPr>
    </w:p>
    <w:p w14:paraId="78911A04" w14:textId="719FF8B2" w:rsidR="00B14B65" w:rsidRPr="004F2B95" w:rsidRDefault="00B14B65" w:rsidP="00B14B65">
      <w:pPr>
        <w:spacing w:before="20" w:line="360" w:lineRule="auto"/>
        <w:ind w:left="2268" w:right="3009" w:hanging="1354"/>
        <w:jc w:val="center"/>
        <w:rPr>
          <w:bCs/>
          <w:sz w:val="44"/>
          <w:szCs w:val="44"/>
        </w:rPr>
      </w:pPr>
    </w:p>
    <w:p w14:paraId="2114BE93" w14:textId="33DFD542" w:rsidR="00B14B65" w:rsidRDefault="00B14B65" w:rsidP="000A62BD">
      <w:pPr>
        <w:spacing w:before="20" w:line="360" w:lineRule="auto"/>
        <w:ind w:left="2268" w:right="3009" w:hanging="1354"/>
        <w:rPr>
          <w:b/>
          <w:sz w:val="40"/>
        </w:rPr>
      </w:pPr>
    </w:p>
    <w:p w14:paraId="2D05263C" w14:textId="39989CCC" w:rsidR="00B14B65" w:rsidRDefault="00B14B65" w:rsidP="000A62BD">
      <w:pPr>
        <w:spacing w:before="20" w:line="360" w:lineRule="auto"/>
        <w:ind w:left="2268" w:right="3009" w:hanging="1354"/>
        <w:rPr>
          <w:b/>
          <w:sz w:val="40"/>
        </w:rPr>
      </w:pPr>
    </w:p>
    <w:p w14:paraId="2EC3FF26" w14:textId="302021C2" w:rsidR="00B14B65" w:rsidRDefault="00B14B65" w:rsidP="000A62BD">
      <w:pPr>
        <w:spacing w:before="20" w:line="360" w:lineRule="auto"/>
        <w:ind w:left="2268" w:right="3009" w:hanging="1354"/>
        <w:rPr>
          <w:b/>
          <w:sz w:val="40"/>
        </w:rPr>
      </w:pPr>
    </w:p>
    <w:p w14:paraId="5BBBD7DB" w14:textId="5054D83B" w:rsidR="00B14B65" w:rsidRDefault="00B14B65" w:rsidP="000A62BD">
      <w:pPr>
        <w:spacing w:before="20" w:line="360" w:lineRule="auto"/>
        <w:ind w:left="2268" w:right="3009" w:hanging="1354"/>
        <w:rPr>
          <w:b/>
          <w:sz w:val="40"/>
        </w:rPr>
      </w:pPr>
    </w:p>
    <w:p w14:paraId="61F829F2" w14:textId="086E12F1" w:rsidR="00B14B65" w:rsidRDefault="00B14B65" w:rsidP="000A62BD">
      <w:pPr>
        <w:spacing w:before="20" w:line="360" w:lineRule="auto"/>
        <w:ind w:left="2268" w:right="3009" w:hanging="1354"/>
        <w:rPr>
          <w:b/>
          <w:sz w:val="40"/>
        </w:rPr>
      </w:pPr>
    </w:p>
    <w:p w14:paraId="01D95BDB" w14:textId="0AA58BCC" w:rsidR="00B14B65" w:rsidRDefault="00B14B65" w:rsidP="000A62BD">
      <w:pPr>
        <w:spacing w:before="20" w:line="360" w:lineRule="auto"/>
        <w:ind w:left="2268" w:right="3009" w:hanging="1354"/>
        <w:rPr>
          <w:b/>
          <w:sz w:val="40"/>
        </w:rPr>
      </w:pPr>
    </w:p>
    <w:p w14:paraId="0BF0BD2C" w14:textId="2D9603F6" w:rsidR="00B14B65" w:rsidRDefault="00B14B65" w:rsidP="000A62BD">
      <w:pPr>
        <w:spacing w:before="20" w:line="360" w:lineRule="auto"/>
        <w:ind w:left="2268" w:right="3009" w:hanging="1354"/>
        <w:rPr>
          <w:b/>
          <w:sz w:val="40"/>
        </w:rPr>
      </w:pPr>
    </w:p>
    <w:p w14:paraId="6F22CDC8" w14:textId="253D6DAA" w:rsidR="00B14B65" w:rsidRDefault="00B14B65" w:rsidP="000A62BD">
      <w:pPr>
        <w:spacing w:before="20" w:line="360" w:lineRule="auto"/>
        <w:ind w:left="2268" w:right="3009" w:hanging="1354"/>
        <w:rPr>
          <w:b/>
          <w:sz w:val="40"/>
        </w:rPr>
      </w:pPr>
    </w:p>
    <w:p w14:paraId="3D951801" w14:textId="77777777" w:rsidR="0076581A" w:rsidRDefault="0076581A" w:rsidP="00E97681">
      <w:pPr>
        <w:spacing w:before="20" w:line="360" w:lineRule="auto"/>
        <w:ind w:right="3009"/>
        <w:rPr>
          <w:b/>
          <w:sz w:val="40"/>
        </w:rPr>
      </w:pPr>
    </w:p>
    <w:p w14:paraId="2165178D" w14:textId="625B8BE8" w:rsidR="00B14B65" w:rsidRPr="00B14B65" w:rsidRDefault="00B14B65" w:rsidP="00B14B65">
      <w:pPr>
        <w:spacing w:before="20" w:line="360" w:lineRule="auto"/>
        <w:ind w:right="318"/>
        <w:rPr>
          <w:bCs/>
        </w:rPr>
      </w:pPr>
      <w:r w:rsidRPr="00B14B65">
        <w:rPr>
          <w:bCs/>
        </w:rPr>
        <w:t>Compiled by: Shaheda Khanom</w:t>
      </w:r>
      <w:r w:rsidRPr="00B14B65">
        <w:rPr>
          <w:bCs/>
        </w:rPr>
        <w:tab/>
      </w:r>
      <w:r w:rsidRPr="00B14B65">
        <w:rPr>
          <w:bCs/>
        </w:rPr>
        <w:tab/>
      </w:r>
      <w:r w:rsidRPr="00B14B65">
        <w:rPr>
          <w:bCs/>
        </w:rPr>
        <w:tab/>
      </w:r>
      <w:r w:rsidRPr="00B14B65">
        <w:rPr>
          <w:bCs/>
        </w:rPr>
        <w:tab/>
      </w:r>
      <w:r w:rsidRPr="00B14B65">
        <w:rPr>
          <w:bCs/>
        </w:rPr>
        <w:tab/>
      </w:r>
      <w:r w:rsidR="0076581A">
        <w:rPr>
          <w:bCs/>
        </w:rPr>
        <w:tab/>
      </w:r>
      <w:r w:rsidRPr="00B14B65">
        <w:rPr>
          <w:bCs/>
        </w:rPr>
        <w:t>Reviewed by: Rena Begum</w:t>
      </w:r>
    </w:p>
    <w:p w14:paraId="5BD8E50C" w14:textId="757E10F5" w:rsidR="00B14B65" w:rsidRPr="0076581A" w:rsidRDefault="00B14B65" w:rsidP="00C35221">
      <w:pPr>
        <w:spacing w:before="20" w:line="360" w:lineRule="auto"/>
        <w:ind w:right="-284"/>
        <w:rPr>
          <w:bCs/>
        </w:rPr>
      </w:pPr>
      <w:r w:rsidRPr="00B14B65">
        <w:rPr>
          <w:bCs/>
        </w:rPr>
        <w:lastRenderedPageBreak/>
        <w:t xml:space="preserve">Reviewed on: </w:t>
      </w:r>
      <w:r w:rsidR="00C35221">
        <w:rPr>
          <w:bCs/>
        </w:rPr>
        <w:t>0</w:t>
      </w:r>
      <w:r w:rsidR="006A4B15">
        <w:rPr>
          <w:bCs/>
        </w:rPr>
        <w:t>1</w:t>
      </w:r>
      <w:r w:rsidR="006A4B15" w:rsidRPr="006A4B15">
        <w:rPr>
          <w:bCs/>
          <w:vertAlign w:val="superscript"/>
        </w:rPr>
        <w:t>st</w:t>
      </w:r>
      <w:r w:rsidR="006A4B15">
        <w:rPr>
          <w:bCs/>
        </w:rPr>
        <w:t xml:space="preserve"> March</w:t>
      </w:r>
      <w:r w:rsidRPr="00B14B65">
        <w:rPr>
          <w:bCs/>
        </w:rPr>
        <w:t xml:space="preserve"> 202</w:t>
      </w:r>
      <w:r w:rsidR="00CF7E1E">
        <w:rPr>
          <w:bCs/>
        </w:rPr>
        <w:t>2</w:t>
      </w:r>
      <w:r w:rsidRPr="00B14B65">
        <w:rPr>
          <w:bCs/>
        </w:rPr>
        <w:tab/>
      </w:r>
      <w:r w:rsidRPr="00B14B65">
        <w:rPr>
          <w:bCs/>
        </w:rPr>
        <w:tab/>
      </w:r>
      <w:r w:rsidRPr="00B14B65">
        <w:rPr>
          <w:bCs/>
        </w:rPr>
        <w:tab/>
      </w:r>
      <w:r w:rsidRPr="00B14B65">
        <w:rPr>
          <w:bCs/>
        </w:rPr>
        <w:tab/>
      </w:r>
      <w:r w:rsidRPr="00B14B65">
        <w:rPr>
          <w:bCs/>
        </w:rPr>
        <w:tab/>
      </w:r>
      <w:r w:rsidR="006A4B15">
        <w:rPr>
          <w:bCs/>
        </w:rPr>
        <w:tab/>
      </w:r>
      <w:r w:rsidRPr="00B14B65">
        <w:rPr>
          <w:bCs/>
        </w:rPr>
        <w:t xml:space="preserve">Date of next review: </w:t>
      </w:r>
      <w:r w:rsidR="00C35221">
        <w:rPr>
          <w:bCs/>
        </w:rPr>
        <w:t>0</w:t>
      </w:r>
      <w:r w:rsidR="006A4B15">
        <w:rPr>
          <w:bCs/>
        </w:rPr>
        <w:t>1</w:t>
      </w:r>
      <w:r w:rsidR="006A4B15" w:rsidRPr="006A4B15">
        <w:rPr>
          <w:bCs/>
          <w:vertAlign w:val="superscript"/>
        </w:rPr>
        <w:t>st</w:t>
      </w:r>
      <w:r w:rsidR="006A4B15">
        <w:rPr>
          <w:bCs/>
        </w:rPr>
        <w:t xml:space="preserve"> March</w:t>
      </w:r>
      <w:r w:rsidR="006A4B15">
        <w:rPr>
          <w:bCs/>
        </w:rPr>
        <w:tab/>
      </w:r>
      <w:r w:rsidRPr="00B14B65">
        <w:rPr>
          <w:bCs/>
        </w:rPr>
        <w:t>202</w:t>
      </w:r>
      <w:r w:rsidR="00CF7E1E">
        <w:rPr>
          <w:bCs/>
        </w:rPr>
        <w:t>3</w:t>
      </w:r>
    </w:p>
    <w:p w14:paraId="66A62248" w14:textId="1A4B1DFE" w:rsidR="00B14B65" w:rsidRDefault="00B14B65" w:rsidP="000A62BD">
      <w:pPr>
        <w:spacing w:before="20" w:line="360" w:lineRule="auto"/>
        <w:ind w:left="2268" w:right="3009" w:hanging="1354"/>
      </w:pPr>
    </w:p>
    <w:p w14:paraId="15E2EB4D" w14:textId="77777777" w:rsidR="0076581A" w:rsidRDefault="0076581A" w:rsidP="00B14B65">
      <w:pPr>
        <w:shd w:val="clear" w:color="auto" w:fill="FFFFFF"/>
        <w:textAlignment w:val="top"/>
        <w:rPr>
          <w:rFonts w:asciiTheme="minorHAnsi" w:eastAsia="Times New Roman" w:hAnsiTheme="minorHAnsi" w:cstheme="minorHAnsi"/>
          <w:b/>
          <w:bCs/>
          <w:color w:val="000000" w:themeColor="text1"/>
          <w:sz w:val="24"/>
          <w:szCs w:val="24"/>
          <w:bdr w:val="none" w:sz="0" w:space="0" w:color="auto" w:frame="1"/>
          <w:lang w:eastAsia="en-GB"/>
        </w:rPr>
      </w:pPr>
    </w:p>
    <w:p w14:paraId="724AB2F8" w14:textId="6D133B9D" w:rsidR="00B14B65" w:rsidRPr="0076581A" w:rsidRDefault="00B14B65" w:rsidP="00B14B65">
      <w:pPr>
        <w:shd w:val="clear" w:color="auto" w:fill="FFFFFF"/>
        <w:textAlignment w:val="top"/>
        <w:rPr>
          <w:rFonts w:asciiTheme="minorHAnsi" w:eastAsia="Times New Roman" w:hAnsiTheme="minorHAnsi" w:cstheme="minorHAnsi"/>
          <w:b/>
          <w:bCs/>
          <w:color w:val="000000" w:themeColor="text1"/>
          <w:sz w:val="24"/>
          <w:szCs w:val="24"/>
          <w:bdr w:val="none" w:sz="0" w:space="0" w:color="auto" w:frame="1"/>
          <w:lang w:eastAsia="en-GB"/>
        </w:rPr>
      </w:pPr>
      <w:r w:rsidRPr="0076581A">
        <w:rPr>
          <w:rFonts w:asciiTheme="minorHAnsi" w:eastAsia="Times New Roman" w:hAnsiTheme="minorHAnsi" w:cstheme="minorHAnsi"/>
          <w:b/>
          <w:bCs/>
          <w:color w:val="000000" w:themeColor="text1"/>
          <w:sz w:val="24"/>
          <w:szCs w:val="24"/>
          <w:bdr w:val="none" w:sz="0" w:space="0" w:color="auto" w:frame="1"/>
          <w:lang w:eastAsia="en-GB"/>
        </w:rPr>
        <w:t>Our school is:</w:t>
      </w:r>
    </w:p>
    <w:p w14:paraId="1DEC717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36C0BFEB" w14:textId="2223FC4B"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safe, </w:t>
      </w:r>
      <w:r w:rsidRPr="00B14B65">
        <w:rPr>
          <w:rFonts w:asciiTheme="minorHAnsi" w:eastAsia="Times New Roman" w:hAnsiTheme="minorHAnsi" w:cstheme="minorHAnsi"/>
          <w:b/>
          <w:bCs/>
          <w:color w:val="000000" w:themeColor="text1"/>
          <w:bdr w:val="none" w:sz="0" w:space="0" w:color="auto" w:frame="1"/>
          <w:lang w:eastAsia="en-GB"/>
        </w:rPr>
        <w:t>supportive</w:t>
      </w:r>
      <w:r w:rsidRPr="00B14B65">
        <w:rPr>
          <w:rFonts w:asciiTheme="minorHAnsi" w:eastAsia="Times New Roman" w:hAnsiTheme="minorHAnsi" w:cstheme="minorHAnsi"/>
          <w:color w:val="000000" w:themeColor="text1"/>
          <w:bdr w:val="none" w:sz="0" w:space="0" w:color="auto" w:frame="1"/>
          <w:lang w:eastAsia="en-GB"/>
        </w:rPr>
        <w:t xml:space="preserve"> stimulating learning </w:t>
      </w:r>
      <w:r w:rsidR="00FA7C6A" w:rsidRPr="00B14B65">
        <w:rPr>
          <w:rFonts w:asciiTheme="minorHAnsi" w:eastAsia="Times New Roman" w:hAnsiTheme="minorHAnsi" w:cstheme="minorHAnsi"/>
          <w:color w:val="000000" w:themeColor="text1"/>
          <w:bdr w:val="none" w:sz="0" w:space="0" w:color="auto" w:frame="1"/>
          <w:lang w:eastAsia="en-GB"/>
        </w:rPr>
        <w:t>environment.</w:t>
      </w:r>
    </w:p>
    <w:p w14:paraId="1B8F5C89" w14:textId="7BC5BD9C"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w:t>
      </w:r>
      <w:r w:rsidRPr="00B14B65">
        <w:rPr>
          <w:rFonts w:asciiTheme="minorHAnsi" w:eastAsia="Times New Roman" w:hAnsiTheme="minorHAnsi" w:cstheme="minorHAnsi"/>
          <w:b/>
          <w:bCs/>
          <w:color w:val="000000" w:themeColor="text1"/>
          <w:bdr w:val="none" w:sz="0" w:space="0" w:color="auto" w:frame="1"/>
          <w:lang w:eastAsia="en-GB"/>
        </w:rPr>
        <w:t>team</w:t>
      </w:r>
      <w:r w:rsidRPr="00B14B65">
        <w:rPr>
          <w:rFonts w:asciiTheme="minorHAnsi" w:eastAsia="Times New Roman" w:hAnsiTheme="minorHAnsi" w:cstheme="minorHAnsi"/>
          <w:color w:val="000000" w:themeColor="text1"/>
          <w:bdr w:val="none" w:sz="0" w:space="0" w:color="auto" w:frame="1"/>
          <w:lang w:eastAsia="en-GB"/>
        </w:rPr>
        <w:t xml:space="preserve"> of respectful, tolerant, </w:t>
      </w:r>
      <w:r w:rsidR="00FA7C6A" w:rsidRPr="00B14B65">
        <w:rPr>
          <w:rFonts w:asciiTheme="minorHAnsi" w:eastAsia="Times New Roman" w:hAnsiTheme="minorHAnsi" w:cstheme="minorHAnsi"/>
          <w:color w:val="000000" w:themeColor="text1"/>
          <w:bdr w:val="none" w:sz="0" w:space="0" w:color="auto" w:frame="1"/>
          <w:lang w:eastAsia="en-GB"/>
        </w:rPr>
        <w:t>open-minded</w:t>
      </w:r>
      <w:r w:rsidRPr="00B14B65">
        <w:rPr>
          <w:rFonts w:asciiTheme="minorHAnsi" w:eastAsia="Times New Roman" w:hAnsiTheme="minorHAnsi" w:cstheme="minorHAnsi"/>
          <w:color w:val="000000" w:themeColor="text1"/>
          <w:bdr w:val="none" w:sz="0" w:space="0" w:color="auto" w:frame="1"/>
          <w:lang w:eastAsia="en-GB"/>
        </w:rPr>
        <w:t xml:space="preserve"> </w:t>
      </w:r>
      <w:r w:rsidR="00FA7C6A" w:rsidRPr="00B14B65">
        <w:rPr>
          <w:rFonts w:asciiTheme="minorHAnsi" w:eastAsia="Times New Roman" w:hAnsiTheme="minorHAnsi" w:cstheme="minorHAnsi"/>
          <w:color w:val="000000" w:themeColor="text1"/>
          <w:bdr w:val="none" w:sz="0" w:space="0" w:color="auto" w:frame="1"/>
          <w:lang w:eastAsia="en-GB"/>
        </w:rPr>
        <w:t>citizens.</w:t>
      </w:r>
    </w:p>
    <w:p w14:paraId="65DDB627" w14:textId="63B8C544"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where everyone </w:t>
      </w:r>
      <w:r w:rsidRPr="00B14B65">
        <w:rPr>
          <w:rFonts w:asciiTheme="minorHAnsi" w:eastAsia="Times New Roman" w:hAnsiTheme="minorHAnsi" w:cstheme="minorHAnsi"/>
          <w:b/>
          <w:bCs/>
          <w:color w:val="000000" w:themeColor="text1"/>
          <w:bdr w:val="none" w:sz="0" w:space="0" w:color="auto" w:frame="1"/>
          <w:lang w:eastAsia="en-GB"/>
        </w:rPr>
        <w:t>aspires</w:t>
      </w:r>
      <w:r w:rsidRPr="00B14B65">
        <w:rPr>
          <w:rFonts w:asciiTheme="minorHAnsi" w:eastAsia="Times New Roman" w:hAnsiTheme="minorHAnsi" w:cstheme="minorHAnsi"/>
          <w:color w:val="000000" w:themeColor="text1"/>
          <w:bdr w:val="none" w:sz="0" w:space="0" w:color="auto" w:frame="1"/>
          <w:lang w:eastAsia="en-GB"/>
        </w:rPr>
        <w:t xml:space="preserve"> to be the </w:t>
      </w:r>
      <w:r w:rsidR="00243CBA" w:rsidRPr="00B14B65">
        <w:rPr>
          <w:rFonts w:asciiTheme="minorHAnsi" w:eastAsia="Times New Roman" w:hAnsiTheme="minorHAnsi" w:cstheme="minorHAnsi"/>
          <w:color w:val="000000" w:themeColor="text1"/>
          <w:bdr w:val="none" w:sz="0" w:space="0" w:color="auto" w:frame="1"/>
          <w:lang w:eastAsia="en-GB"/>
        </w:rPr>
        <w:t>best</w:t>
      </w:r>
      <w:r w:rsidR="0076581A" w:rsidRPr="00B14B65">
        <w:rPr>
          <w:rFonts w:asciiTheme="minorHAnsi" w:eastAsia="Times New Roman" w:hAnsiTheme="minorHAnsi" w:cstheme="minorHAnsi"/>
          <w:color w:val="000000" w:themeColor="text1"/>
          <w:bdr w:val="none" w:sz="0" w:space="0" w:color="auto" w:frame="1"/>
          <w:lang w:eastAsia="en-GB"/>
        </w:rPr>
        <w:t>,</w:t>
      </w:r>
      <w:r w:rsidRPr="00B14B65">
        <w:rPr>
          <w:rFonts w:asciiTheme="minorHAnsi" w:eastAsia="Times New Roman" w:hAnsiTheme="minorHAnsi" w:cstheme="minorHAnsi"/>
          <w:color w:val="000000" w:themeColor="text1"/>
          <w:bdr w:val="none" w:sz="0" w:space="0" w:color="auto" w:frame="1"/>
          <w:lang w:eastAsia="en-GB"/>
        </w:rPr>
        <w:t xml:space="preserve"> they can </w:t>
      </w:r>
      <w:r w:rsidR="00FA7C6A" w:rsidRPr="00B14B65">
        <w:rPr>
          <w:rFonts w:asciiTheme="minorHAnsi" w:eastAsia="Times New Roman" w:hAnsiTheme="minorHAnsi" w:cstheme="minorHAnsi"/>
          <w:color w:val="000000" w:themeColor="text1"/>
          <w:bdr w:val="none" w:sz="0" w:space="0" w:color="auto" w:frame="1"/>
          <w:lang w:eastAsia="en-GB"/>
        </w:rPr>
        <w:t>be.</w:t>
      </w:r>
    </w:p>
    <w:p w14:paraId="05A1F3D4" w14:textId="3167B938"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of </w:t>
      </w:r>
      <w:r w:rsidRPr="00B14B65">
        <w:rPr>
          <w:rFonts w:asciiTheme="minorHAnsi" w:eastAsia="Times New Roman" w:hAnsiTheme="minorHAnsi" w:cstheme="minorHAnsi"/>
          <w:b/>
          <w:bCs/>
          <w:color w:val="000000" w:themeColor="text1"/>
          <w:bdr w:val="none" w:sz="0" w:space="0" w:color="auto" w:frame="1"/>
          <w:lang w:eastAsia="en-GB"/>
        </w:rPr>
        <w:t>resilient</w:t>
      </w:r>
      <w:r w:rsidRPr="00B14B65">
        <w:rPr>
          <w:rFonts w:asciiTheme="minorHAnsi" w:eastAsia="Times New Roman" w:hAnsiTheme="minorHAnsi" w:cstheme="minorHAnsi"/>
          <w:color w:val="000000" w:themeColor="text1"/>
          <w:bdr w:val="none" w:sz="0" w:space="0" w:color="auto" w:frame="1"/>
          <w:lang w:eastAsia="en-GB"/>
        </w:rPr>
        <w:t xml:space="preserve"> lifelong </w:t>
      </w:r>
      <w:r w:rsidR="00FA7C6A" w:rsidRPr="00B14B65">
        <w:rPr>
          <w:rFonts w:asciiTheme="minorHAnsi" w:eastAsia="Times New Roman" w:hAnsiTheme="minorHAnsi" w:cstheme="minorHAnsi"/>
          <w:color w:val="000000" w:themeColor="text1"/>
          <w:bdr w:val="none" w:sz="0" w:space="0" w:color="auto" w:frame="1"/>
          <w:lang w:eastAsia="en-GB"/>
        </w:rPr>
        <w:t>learners.</w:t>
      </w:r>
    </w:p>
    <w:p w14:paraId="3113B095" w14:textId="29EF8127" w:rsidR="00B14B65" w:rsidRDefault="00B14B65" w:rsidP="00B14B65">
      <w:pPr>
        <w:shd w:val="clear" w:color="auto" w:fill="FFFFFF"/>
        <w:ind w:left="720"/>
        <w:textAlignment w:val="top"/>
        <w:rPr>
          <w:rFonts w:asciiTheme="minorHAnsi" w:eastAsia="Times New Roman" w:hAnsiTheme="minorHAnsi" w:cstheme="minorHAnsi"/>
          <w:color w:val="000000" w:themeColor="text1"/>
          <w:bdr w:val="none" w:sz="0" w:space="0" w:color="auto" w:frame="1"/>
          <w:lang w:eastAsia="en-GB"/>
        </w:rPr>
      </w:pPr>
      <w:r w:rsidRPr="00B14B65">
        <w:rPr>
          <w:rFonts w:asciiTheme="minorHAnsi" w:eastAsia="Times New Roman" w:hAnsiTheme="minorHAnsi" w:cstheme="minorHAnsi"/>
          <w:color w:val="000000" w:themeColor="text1"/>
          <w:bdr w:val="none" w:sz="0" w:space="0" w:color="auto" w:frame="1"/>
          <w:lang w:eastAsia="en-GB"/>
        </w:rPr>
        <w:t xml:space="preserve">a </w:t>
      </w:r>
      <w:r w:rsidR="00DD39EB" w:rsidRPr="00B14B65">
        <w:rPr>
          <w:rFonts w:asciiTheme="minorHAnsi" w:eastAsia="Times New Roman" w:hAnsiTheme="minorHAnsi" w:cstheme="minorHAnsi"/>
          <w:color w:val="000000" w:themeColor="text1"/>
          <w:bdr w:val="none" w:sz="0" w:space="0" w:color="auto" w:frame="1"/>
          <w:lang w:eastAsia="en-GB"/>
        </w:rPr>
        <w:t>center</w:t>
      </w:r>
      <w:r w:rsidRPr="00B14B65">
        <w:rPr>
          <w:rFonts w:asciiTheme="minorHAnsi" w:eastAsia="Times New Roman" w:hAnsiTheme="minorHAnsi" w:cstheme="minorHAnsi"/>
          <w:color w:val="000000" w:themeColor="text1"/>
          <w:bdr w:val="none" w:sz="0" w:space="0" w:color="auto" w:frame="1"/>
          <w:lang w:eastAsia="en-GB"/>
        </w:rPr>
        <w:t xml:space="preserve"> of excellence where all achieve </w:t>
      </w:r>
      <w:r w:rsidRPr="00B14B65">
        <w:rPr>
          <w:rFonts w:asciiTheme="minorHAnsi" w:eastAsia="Times New Roman" w:hAnsiTheme="minorHAnsi" w:cstheme="minorHAnsi"/>
          <w:b/>
          <w:bCs/>
          <w:color w:val="000000" w:themeColor="text1"/>
          <w:bdr w:val="none" w:sz="0" w:space="0" w:color="auto" w:frame="1"/>
          <w:lang w:eastAsia="en-GB"/>
        </w:rPr>
        <w:t>success</w:t>
      </w:r>
      <w:r w:rsidRPr="00B14B65">
        <w:rPr>
          <w:rFonts w:asciiTheme="minorHAnsi" w:eastAsia="Times New Roman" w:hAnsiTheme="minorHAnsi" w:cstheme="minorHAnsi"/>
          <w:color w:val="000000" w:themeColor="text1"/>
          <w:bdr w:val="none" w:sz="0" w:space="0" w:color="auto" w:frame="1"/>
          <w:lang w:eastAsia="en-GB"/>
        </w:rPr>
        <w:t>.</w:t>
      </w:r>
    </w:p>
    <w:p w14:paraId="32249E23" w14:textId="77777777" w:rsidR="0076581A" w:rsidRPr="00B14B65" w:rsidRDefault="0076581A" w:rsidP="00B14B65">
      <w:pPr>
        <w:shd w:val="clear" w:color="auto" w:fill="FFFFFF"/>
        <w:ind w:left="720"/>
        <w:textAlignment w:val="top"/>
        <w:rPr>
          <w:rFonts w:asciiTheme="minorHAnsi" w:eastAsia="Times New Roman" w:hAnsiTheme="minorHAnsi" w:cstheme="minorHAnsi"/>
          <w:color w:val="000000" w:themeColor="text1"/>
          <w:lang w:eastAsia="en-GB"/>
        </w:rPr>
      </w:pPr>
    </w:p>
    <w:p w14:paraId="5B6A102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EFB9C9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PURPOSE</w:t>
      </w:r>
    </w:p>
    <w:p w14:paraId="65B210B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B37EC2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This policy sets out the circumstances in which we may administer medicines within school, and the procedures that we will follow.</w:t>
      </w:r>
    </w:p>
    <w:p w14:paraId="2B6AC24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B14B65" w:rsidRPr="0076581A" w14:paraId="2D537B07" w14:textId="77777777" w:rsidTr="00B27355">
        <w:tc>
          <w:tcPr>
            <w:tcW w:w="3009" w:type="dxa"/>
            <w:tcBorders>
              <w:top w:val="outset" w:sz="6" w:space="0" w:color="auto"/>
              <w:left w:val="outset" w:sz="6" w:space="0" w:color="auto"/>
              <w:bottom w:val="outset" w:sz="6" w:space="0" w:color="auto"/>
              <w:right w:val="outset" w:sz="6" w:space="0" w:color="auto"/>
            </w:tcBorders>
            <w:vAlign w:val="center"/>
            <w:hideMark/>
          </w:tcPr>
          <w:p w14:paraId="10723A0F" w14:textId="77777777" w:rsidR="00B14B65" w:rsidRPr="0076581A" w:rsidRDefault="00B14B65" w:rsidP="00B27355">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092A0D78" w14:textId="3CA50285" w:rsidR="00B14B65" w:rsidRPr="0076581A" w:rsidRDefault="00B14B65" w:rsidP="00B27355">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Include the holding of emergency inhalers by the school</w:t>
            </w:r>
          </w:p>
        </w:tc>
      </w:tr>
    </w:tbl>
    <w:p w14:paraId="76A38B7D" w14:textId="0D196271" w:rsidR="00B14B65" w:rsidRPr="00B14B65" w:rsidRDefault="00B14B65" w:rsidP="00B14B65">
      <w:pPr>
        <w:shd w:val="clear" w:color="auto" w:fill="FFFFFF"/>
        <w:ind w:left="36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1E235C9" w14:textId="77777777" w:rsidR="00B14B65" w:rsidRPr="00B14B65" w:rsidRDefault="00B14B65" w:rsidP="00B14B65">
      <w:pPr>
        <w:shd w:val="clear" w:color="auto" w:fill="FFFFFF"/>
        <w:ind w:left="360"/>
        <w:textAlignment w:val="top"/>
        <w:rPr>
          <w:rFonts w:asciiTheme="minorHAnsi" w:eastAsia="Times New Roman" w:hAnsiTheme="minorHAnsi" w:cstheme="minorHAnsi"/>
          <w:color w:val="000000" w:themeColor="text1"/>
          <w:lang w:eastAsia="en-GB"/>
        </w:rPr>
      </w:pPr>
    </w:p>
    <w:p w14:paraId="7B2B3357" w14:textId="3FA5243B" w:rsidR="00B14B65" w:rsidRPr="0076581A" w:rsidRDefault="00B14B65" w:rsidP="00B14B65">
      <w:pPr>
        <w:rPr>
          <w:rFonts w:asciiTheme="minorHAnsi" w:hAnsiTheme="minorHAnsi" w:cstheme="minorHAnsi"/>
          <w:b/>
          <w:bCs/>
          <w:sz w:val="24"/>
          <w:szCs w:val="24"/>
        </w:rPr>
      </w:pPr>
      <w:r w:rsidRPr="0076581A">
        <w:rPr>
          <w:rFonts w:asciiTheme="minorHAnsi" w:hAnsiTheme="minorHAnsi" w:cstheme="minorHAnsi"/>
          <w:b/>
          <w:bCs/>
          <w:sz w:val="24"/>
          <w:szCs w:val="24"/>
        </w:rPr>
        <w:t>CONTENTS</w:t>
      </w:r>
    </w:p>
    <w:p w14:paraId="7E557D1F" w14:textId="77777777" w:rsidR="00B14B65" w:rsidRPr="00B14B65" w:rsidRDefault="00B14B65" w:rsidP="00B14B65">
      <w:pPr>
        <w:rPr>
          <w:rFonts w:asciiTheme="minorHAnsi" w:hAnsiTheme="minorHAnsi" w:cstheme="minorHAnsi"/>
        </w:rPr>
      </w:pPr>
    </w:p>
    <w:p w14:paraId="435D9767" w14:textId="3BB8E7E6"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 Introduction</w:t>
      </w:r>
    </w:p>
    <w:p w14:paraId="78861B9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2. The Role of Parents/Carers</w:t>
      </w:r>
    </w:p>
    <w:p w14:paraId="4BDC58A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3. Prescription Medication</w:t>
      </w:r>
    </w:p>
    <w:p w14:paraId="5F41C38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4. Long Term Medical Needs</w:t>
      </w:r>
    </w:p>
    <w:p w14:paraId="78F6E91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5. Controlled Drugs</w:t>
      </w:r>
    </w:p>
    <w:p w14:paraId="3359B38F" w14:textId="2FD313A5"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6. </w:t>
      </w:r>
      <w:r w:rsidR="0076581A" w:rsidRPr="00B14B65">
        <w:rPr>
          <w:rFonts w:asciiTheme="minorHAnsi" w:eastAsia="Times New Roman" w:hAnsiTheme="minorHAnsi" w:cstheme="minorHAnsi"/>
          <w:color w:val="000000" w:themeColor="text1"/>
          <w:lang w:eastAsia="en-GB"/>
        </w:rPr>
        <w:t>Non-Prescription</w:t>
      </w:r>
      <w:r w:rsidRPr="00B14B65">
        <w:rPr>
          <w:rFonts w:asciiTheme="minorHAnsi" w:eastAsia="Times New Roman" w:hAnsiTheme="minorHAnsi" w:cstheme="minorHAnsi"/>
          <w:color w:val="000000" w:themeColor="text1"/>
          <w:lang w:eastAsia="en-GB"/>
        </w:rPr>
        <w:t xml:space="preserve"> Medication</w:t>
      </w:r>
    </w:p>
    <w:p w14:paraId="134A4D7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7. Administering Medicines</w:t>
      </w:r>
    </w:p>
    <w:p w14:paraId="2489AF6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8. Emergency Inhalers</w:t>
      </w:r>
    </w:p>
    <w:p w14:paraId="511A1971" w14:textId="17D4B9D1"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9. </w:t>
      </w:r>
      <w:r w:rsidR="0076581A" w:rsidRPr="00B14B65">
        <w:rPr>
          <w:rFonts w:asciiTheme="minorHAnsi" w:eastAsia="Times New Roman" w:hAnsiTheme="minorHAnsi" w:cstheme="minorHAnsi"/>
          <w:color w:val="000000" w:themeColor="text1"/>
          <w:lang w:eastAsia="en-GB"/>
        </w:rPr>
        <w:t>Self-Management</w:t>
      </w:r>
    </w:p>
    <w:p w14:paraId="714EF1E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10. Refusing medication</w:t>
      </w:r>
    </w:p>
    <w:p w14:paraId="7CA2C2F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11. Offsite visits</w:t>
      </w:r>
    </w:p>
    <w:p w14:paraId="0B1E89C6" w14:textId="56E94CD5"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12. Disposal of Medicines</w:t>
      </w:r>
    </w:p>
    <w:p w14:paraId="4F357346" w14:textId="77777777" w:rsidR="0076581A" w:rsidRPr="00B14B65"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2D98372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1 - Administration of Medication Permission and Record</w:t>
      </w:r>
    </w:p>
    <w:p w14:paraId="43881B1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2 - Administration of Medication Continuation Sheet</w:t>
      </w:r>
    </w:p>
    <w:p w14:paraId="5785533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3 – Example Consent Form for Residential Visit</w:t>
      </w:r>
    </w:p>
    <w:p w14:paraId="30D5845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4 – Consent form: Use of Emergency Salbutamol Inhaler</w:t>
      </w:r>
    </w:p>
    <w:p w14:paraId="0A4231D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87F5FE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  Introduction</w:t>
      </w:r>
    </w:p>
    <w:p w14:paraId="398EBD0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33F620B7" w14:textId="6D62A6BC"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Most pupils will at some time have a medical condition that may affect their participation in school activities and for many this will be short-term. Other pupils have medical conditions that, if not </w:t>
      </w:r>
      <w:r w:rsidR="00243CBA" w:rsidRPr="00B14B65">
        <w:rPr>
          <w:rFonts w:asciiTheme="minorHAnsi" w:eastAsia="Times New Roman" w:hAnsiTheme="minorHAnsi" w:cstheme="minorHAnsi"/>
          <w:color w:val="000000" w:themeColor="text1"/>
          <w:lang w:eastAsia="en-GB"/>
        </w:rPr>
        <w:t>effectively managed</w:t>
      </w:r>
      <w:r w:rsidRPr="00B14B65">
        <w:rPr>
          <w:rFonts w:asciiTheme="minorHAnsi" w:eastAsia="Times New Roman" w:hAnsiTheme="minorHAnsi" w:cstheme="minorHAnsi"/>
          <w:color w:val="000000" w:themeColor="text1"/>
          <w:lang w:eastAsia="en-GB"/>
        </w:rPr>
        <w:t xml:space="preserve">, could limit their access to education. Most children with medical needs </w:t>
      </w:r>
      <w:r w:rsidR="00B122A1" w:rsidRPr="00B14B65">
        <w:rPr>
          <w:rFonts w:asciiTheme="minorHAnsi" w:eastAsia="Times New Roman" w:hAnsiTheme="minorHAnsi" w:cstheme="minorHAnsi"/>
          <w:color w:val="000000" w:themeColor="text1"/>
          <w:lang w:eastAsia="en-GB"/>
        </w:rPr>
        <w:t>can</w:t>
      </w:r>
      <w:r w:rsidRPr="00B14B65">
        <w:rPr>
          <w:rFonts w:asciiTheme="minorHAnsi" w:eastAsia="Times New Roman" w:hAnsiTheme="minorHAnsi" w:cstheme="minorHAnsi"/>
          <w:color w:val="000000" w:themeColor="text1"/>
          <w:lang w:eastAsia="en-GB"/>
        </w:rPr>
        <w:t xml:space="preserve"> attend school regularly and, with some support from the school, can take part in most normal school activities. Buttercup Primary School is committed to ensuring that children with medical needs have the same right of access as other children.</w:t>
      </w:r>
    </w:p>
    <w:p w14:paraId="0451D34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2238A4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387DDD0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lastRenderedPageBreak/>
        <w:t> </w:t>
      </w:r>
    </w:p>
    <w:p w14:paraId="4F9537B3"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2.  The Role of Parents/Carers</w:t>
      </w:r>
    </w:p>
    <w:p w14:paraId="4AABEAAC"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2A86A5EB" w14:textId="1283B8F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Parents/carers should, wherever possible, administer or supervise the self-administration of medication to their children. This may be by spacing the doses so that they are not required within school hours, or by the parent/carer coming </w:t>
      </w:r>
      <w:r w:rsidR="0076581A" w:rsidRPr="00B14B65">
        <w:rPr>
          <w:rFonts w:asciiTheme="minorHAnsi" w:eastAsia="Times New Roman" w:hAnsiTheme="minorHAnsi" w:cstheme="minorHAnsi"/>
          <w:color w:val="000000" w:themeColor="text1"/>
          <w:lang w:eastAsia="en-GB"/>
        </w:rPr>
        <w:t>into</w:t>
      </w:r>
      <w:r w:rsidRPr="00B14B65">
        <w:rPr>
          <w:rFonts w:asciiTheme="minorHAnsi" w:eastAsia="Times New Roman" w:hAnsiTheme="minorHAnsi" w:cstheme="minorHAnsi"/>
          <w:color w:val="000000" w:themeColor="text1"/>
          <w:lang w:eastAsia="en-GB"/>
        </w:rPr>
        <w:t xml:space="preserve"> school at lunch time to administer the medication. However, this might not be practicable and in such a case parents/carer may make a request for medication to be administered to the child at school.</w:t>
      </w:r>
    </w:p>
    <w:p w14:paraId="0A9804B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4F87F06" w14:textId="717F7E9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medicine needs to be administered during school time, then a parent or carer must bring it to the school office and fill in the Administration of Medication Permission and Record form (Appendix 1). Medication must not be given to the class </w:t>
      </w:r>
      <w:r w:rsidR="0076581A" w:rsidRPr="00B14B65">
        <w:rPr>
          <w:rFonts w:asciiTheme="minorHAnsi" w:eastAsia="Times New Roman" w:hAnsiTheme="minorHAnsi" w:cstheme="minorHAnsi"/>
          <w:color w:val="000000" w:themeColor="text1"/>
          <w:lang w:eastAsia="en-GB"/>
        </w:rPr>
        <w:t>teacher or</w:t>
      </w:r>
      <w:r w:rsidRPr="00B14B65">
        <w:rPr>
          <w:rFonts w:asciiTheme="minorHAnsi" w:eastAsia="Times New Roman" w:hAnsiTheme="minorHAnsi" w:cstheme="minorHAnsi"/>
          <w:color w:val="000000" w:themeColor="text1"/>
          <w:lang w:eastAsia="en-GB"/>
        </w:rPr>
        <w:t xml:space="preserve"> brought into school by the child themselves. If medication is for a </w:t>
      </w:r>
      <w:r w:rsidR="0076581A" w:rsidRPr="00B14B65">
        <w:rPr>
          <w:rFonts w:asciiTheme="minorHAnsi" w:eastAsia="Times New Roman" w:hAnsiTheme="minorHAnsi" w:cstheme="minorHAnsi"/>
          <w:color w:val="000000" w:themeColor="text1"/>
          <w:lang w:eastAsia="en-GB"/>
        </w:rPr>
        <w:t>short-term</w:t>
      </w:r>
      <w:r w:rsidRPr="00B14B65">
        <w:rPr>
          <w:rFonts w:asciiTheme="minorHAnsi" w:eastAsia="Times New Roman" w:hAnsiTheme="minorHAnsi" w:cstheme="minorHAnsi"/>
          <w:color w:val="000000" w:themeColor="text1"/>
          <w:lang w:eastAsia="en-GB"/>
        </w:rPr>
        <w:t xml:space="preserve"> condition, any remaining medication must be collected from the office by a parent or carer at the end of the school day.</w:t>
      </w:r>
    </w:p>
    <w:p w14:paraId="4C2DCDA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437CD59"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3.  Prescription Medication</w:t>
      </w:r>
    </w:p>
    <w:p w14:paraId="3BCD99F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99848E8" w14:textId="63DAB2FF"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Prescription medicines should be administered at home wherever possible, for example medicines that need to be taken </w:t>
      </w:r>
      <w:r w:rsidR="00FA7C6A" w:rsidRPr="00B14B65">
        <w:rPr>
          <w:rFonts w:asciiTheme="minorHAnsi" w:eastAsia="Times New Roman" w:hAnsiTheme="minorHAnsi" w:cstheme="minorHAnsi"/>
          <w:color w:val="000000" w:themeColor="text1"/>
          <w:lang w:eastAsia="en-GB"/>
        </w:rPr>
        <w:t>three</w:t>
      </w:r>
      <w:r w:rsidRPr="00B14B65">
        <w:rPr>
          <w:rFonts w:asciiTheme="minorHAnsi" w:eastAsia="Times New Roman" w:hAnsiTheme="minorHAnsi" w:cstheme="minorHAnsi"/>
          <w:color w:val="000000" w:themeColor="text1"/>
          <w:lang w:eastAsia="en-GB"/>
        </w:rPr>
        <w:t xml:space="preserve"> times a day can usually be taken before school, after school and at </w:t>
      </w:r>
      <w:r w:rsidR="0076581A" w:rsidRPr="00B14B65">
        <w:rPr>
          <w:rFonts w:asciiTheme="minorHAnsi" w:eastAsia="Times New Roman" w:hAnsiTheme="minorHAnsi" w:cstheme="minorHAnsi"/>
          <w:color w:val="000000" w:themeColor="text1"/>
          <w:lang w:eastAsia="en-GB"/>
        </w:rPr>
        <w:t>bedtime</w:t>
      </w:r>
      <w:r w:rsidRPr="00B14B65">
        <w:rPr>
          <w:rFonts w:asciiTheme="minorHAnsi" w:eastAsia="Times New Roman" w:hAnsiTheme="minorHAnsi" w:cstheme="minorHAnsi"/>
          <w:color w:val="000000" w:themeColor="text1"/>
          <w:lang w:eastAsia="en-GB"/>
        </w:rPr>
        <w:t>. Parents are encouraged to ask the GP to whether this is possible. Prescription medicines will only be administered by the school where it would be detrimental to a child’s health if it were not done.</w:t>
      </w:r>
    </w:p>
    <w:p w14:paraId="4231E49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F1C504D" w14:textId="78382F42"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Medicines should always be provided in the original container as dispensed by a pharmacist and include the prescriber’s instructions for administration. The exception to this is insulin which must still be in </w:t>
      </w:r>
      <w:r w:rsidR="0076581A" w:rsidRPr="00B14B65">
        <w:rPr>
          <w:rFonts w:asciiTheme="minorHAnsi" w:eastAsia="Times New Roman" w:hAnsiTheme="minorHAnsi" w:cstheme="minorHAnsi"/>
          <w:color w:val="000000" w:themeColor="text1"/>
          <w:lang w:eastAsia="en-GB"/>
        </w:rPr>
        <w:t>date but</w:t>
      </w:r>
      <w:r w:rsidRPr="00B14B65">
        <w:rPr>
          <w:rFonts w:asciiTheme="minorHAnsi" w:eastAsia="Times New Roman" w:hAnsiTheme="minorHAnsi" w:cstheme="minorHAnsi"/>
          <w:color w:val="000000" w:themeColor="text1"/>
          <w:lang w:eastAsia="en-GB"/>
        </w:rPr>
        <w:t xml:space="preserve"> will </w:t>
      </w:r>
      <w:r w:rsidR="00B122A1" w:rsidRPr="00B14B65">
        <w:rPr>
          <w:rFonts w:asciiTheme="minorHAnsi" w:eastAsia="Times New Roman" w:hAnsiTheme="minorHAnsi" w:cstheme="minorHAnsi"/>
          <w:color w:val="000000" w:themeColor="text1"/>
          <w:lang w:eastAsia="en-GB"/>
        </w:rPr>
        <w:t>be</w:t>
      </w:r>
      <w:r w:rsidRPr="00B14B65">
        <w:rPr>
          <w:rFonts w:asciiTheme="minorHAnsi" w:eastAsia="Times New Roman" w:hAnsiTheme="minorHAnsi" w:cstheme="minorHAnsi"/>
          <w:color w:val="000000" w:themeColor="text1"/>
          <w:lang w:eastAsia="en-GB"/>
        </w:rPr>
        <w:t xml:space="preserve"> available to school inside an insulin pen or a pump, rather than in its original container. Schools should never accept medicines that have been taken out of the container nor </w:t>
      </w:r>
      <w:r w:rsidR="00B122A1" w:rsidRPr="00B14B65">
        <w:rPr>
          <w:rFonts w:asciiTheme="minorHAnsi" w:eastAsia="Times New Roman" w:hAnsiTheme="minorHAnsi" w:cstheme="minorHAnsi"/>
          <w:color w:val="000000" w:themeColor="text1"/>
          <w:lang w:eastAsia="en-GB"/>
        </w:rPr>
        <w:t>amend</w:t>
      </w:r>
      <w:r w:rsidRPr="00B14B65">
        <w:rPr>
          <w:rFonts w:asciiTheme="minorHAnsi" w:eastAsia="Times New Roman" w:hAnsiTheme="minorHAnsi" w:cstheme="minorHAnsi"/>
          <w:color w:val="000000" w:themeColor="text1"/>
          <w:lang w:eastAsia="en-GB"/>
        </w:rPr>
        <w:t xml:space="preserve"> dosages on parental instruction.</w:t>
      </w:r>
    </w:p>
    <w:p w14:paraId="4C4157B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1CED4BC"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all cases it is necessary to check:</w:t>
      </w:r>
    </w:p>
    <w:p w14:paraId="76C3EE2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child</w:t>
      </w:r>
    </w:p>
    <w:p w14:paraId="559582A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medicine</w:t>
      </w:r>
    </w:p>
    <w:p w14:paraId="63C1272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Dosage</w:t>
      </w:r>
    </w:p>
    <w:p w14:paraId="040762F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Written instructions provided by prescriber</w:t>
      </w:r>
    </w:p>
    <w:p w14:paraId="2A6BDA1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Expiry date</w:t>
      </w:r>
    </w:p>
    <w:p w14:paraId="0699BD8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309C25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An Administration of Medicine Permission &amp; Record form (Appendix 1) must be completed and signed by the parent / carer. No medication will be given without the parent’s written consent.</w:t>
      </w:r>
    </w:p>
    <w:p w14:paraId="3871173D"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5954943" w14:textId="43286BDA"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 and year group, if two children share the same name a photograph should be present.</w:t>
      </w:r>
    </w:p>
    <w:p w14:paraId="2B2881D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C0990D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4.  Long Term Medical Needs</w:t>
      </w:r>
    </w:p>
    <w:p w14:paraId="26062E0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204C3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301877A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5B318CF" w14:textId="73C3203F"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Appropriate training will be arranged for the administration of any specialist medication (</w:t>
      </w:r>
      <w:r w:rsidR="00FA7C6A" w:rsidRPr="00B14B65">
        <w:rPr>
          <w:rFonts w:asciiTheme="minorHAnsi" w:eastAsia="Times New Roman" w:hAnsiTheme="minorHAnsi" w:cstheme="minorHAnsi"/>
          <w:color w:val="000000" w:themeColor="text1"/>
          <w:lang w:eastAsia="en-GB"/>
        </w:rPr>
        <w:t>e.g.,</w:t>
      </w:r>
      <w:r w:rsidRPr="00B14B65">
        <w:rPr>
          <w:rFonts w:asciiTheme="minorHAnsi" w:eastAsia="Times New Roman" w:hAnsiTheme="minorHAnsi" w:cstheme="minorHAnsi"/>
          <w:color w:val="000000" w:themeColor="text1"/>
          <w:lang w:eastAsia="en-GB"/>
        </w:rPr>
        <w:t xml:space="preserve"> adrenaline via an </w:t>
      </w:r>
      <w:r w:rsidR="0076581A" w:rsidRPr="00B14B65">
        <w:rPr>
          <w:rFonts w:asciiTheme="minorHAnsi" w:eastAsia="Times New Roman" w:hAnsiTheme="minorHAnsi" w:cstheme="minorHAnsi"/>
          <w:color w:val="000000" w:themeColor="text1"/>
          <w:lang w:eastAsia="en-GB"/>
        </w:rPr>
        <w:t>EpiPen</w:t>
      </w:r>
      <w:r w:rsidRPr="00B14B65">
        <w:rPr>
          <w:rFonts w:asciiTheme="minorHAnsi" w:eastAsia="Times New Roman" w:hAnsiTheme="minorHAnsi" w:cstheme="minorHAnsi"/>
          <w:color w:val="000000" w:themeColor="text1"/>
          <w:lang w:eastAsia="en-GB"/>
        </w:rPr>
        <w:t>, insulin etc.) Staff should not administer such medicines until they have been trained to do so.</w:t>
      </w:r>
    </w:p>
    <w:p w14:paraId="32CBA08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8DB3BE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lastRenderedPageBreak/>
        <w:t>5.  Controlled Drugs</w:t>
      </w:r>
    </w:p>
    <w:p w14:paraId="1D950DD8"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A40C88B" w14:textId="47EFB2C0"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Controlled drugs, such as Ritalin, are controlled by the Misuse of Drugs Act. </w:t>
      </w:r>
      <w:r w:rsidR="0076581A" w:rsidRPr="00B14B65">
        <w:rPr>
          <w:rFonts w:asciiTheme="minorHAnsi" w:eastAsia="Times New Roman" w:hAnsiTheme="minorHAnsi" w:cstheme="minorHAnsi"/>
          <w:color w:val="000000" w:themeColor="text1"/>
          <w:lang w:eastAsia="en-GB"/>
        </w:rPr>
        <w:t>Therefore,</w:t>
      </w:r>
      <w:r w:rsidRPr="00B14B65">
        <w:rPr>
          <w:rFonts w:asciiTheme="minorHAnsi" w:eastAsia="Times New Roman" w:hAnsiTheme="minorHAnsi" w:cstheme="minorHAnsi"/>
          <w:color w:val="000000" w:themeColor="text1"/>
          <w:lang w:eastAsia="en-GB"/>
        </w:rPr>
        <w:t xml:space="preserve"> it is imperative that controlled drugs are strictly managed between the school and parents. Ideally controlled drugs are only brought in </w:t>
      </w:r>
      <w:r w:rsidR="00B122A1" w:rsidRPr="00B14B65">
        <w:rPr>
          <w:rFonts w:asciiTheme="minorHAnsi" w:eastAsia="Times New Roman" w:hAnsiTheme="minorHAnsi" w:cstheme="minorHAnsi"/>
          <w:color w:val="000000" w:themeColor="text1"/>
          <w:lang w:eastAsia="en-GB"/>
        </w:rPr>
        <w:t>daily</w:t>
      </w:r>
      <w:r w:rsidRPr="00B14B65">
        <w:rPr>
          <w:rFonts w:asciiTheme="minorHAnsi" w:eastAsia="Times New Roman" w:hAnsiTheme="minorHAnsi" w:cstheme="minorHAnsi"/>
          <w:color w:val="000000" w:themeColor="text1"/>
          <w:lang w:eastAsia="en-GB"/>
        </w:rPr>
        <w:t xml:space="preserve"> by parents, but certainly no more than a week’s supply and the amount of medication handed over to the school should always be recorded.</w:t>
      </w:r>
    </w:p>
    <w:p w14:paraId="225A7BB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0B43064" w14:textId="77777777" w:rsidR="0076581A"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Controlled drugs should be stored in a locked non portable container with pin </w:t>
      </w:r>
      <w:r w:rsidR="0076581A" w:rsidRPr="00B14B65">
        <w:rPr>
          <w:rFonts w:asciiTheme="minorHAnsi" w:eastAsia="Times New Roman" w:hAnsiTheme="minorHAnsi" w:cstheme="minorHAnsi"/>
          <w:color w:val="000000" w:themeColor="text1"/>
          <w:lang w:eastAsia="en-GB"/>
        </w:rPr>
        <w:t>code,</w:t>
      </w:r>
      <w:r w:rsidRPr="00B14B65">
        <w:rPr>
          <w:rFonts w:asciiTheme="minorHAnsi" w:eastAsia="Times New Roman" w:hAnsiTheme="minorHAnsi" w:cstheme="minorHAnsi"/>
          <w:color w:val="000000" w:themeColor="text1"/>
          <w:lang w:eastAsia="en-GB"/>
        </w:rPr>
        <w:t xml:space="preserve"> such as a safe, and only 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w:t>
      </w:r>
    </w:p>
    <w:p w14:paraId="04495289" w14:textId="20784322"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person administering the controlled drug should monitor that the drug has been taken. Passing a controlled drug to another child is an offence under the Misuse of Drugs Act.</w:t>
      </w:r>
    </w:p>
    <w:p w14:paraId="0BEFFB9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93443F" w14:textId="67E0475C"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As with all medicines any unused medication should be recorded as being </w:t>
      </w:r>
      <w:r w:rsidR="00B122A1" w:rsidRPr="00B14B65">
        <w:rPr>
          <w:rFonts w:asciiTheme="minorHAnsi" w:eastAsia="Times New Roman" w:hAnsiTheme="minorHAnsi" w:cstheme="minorHAnsi"/>
          <w:color w:val="000000" w:themeColor="text1"/>
          <w:lang w:eastAsia="en-GB"/>
        </w:rPr>
        <w:t>returned</w:t>
      </w:r>
      <w:r w:rsidRPr="00B14B65">
        <w:rPr>
          <w:rFonts w:asciiTheme="minorHAnsi" w:eastAsia="Times New Roman" w:hAnsiTheme="minorHAnsi" w:cstheme="minorHAnsi"/>
          <w:color w:val="000000" w:themeColor="text1"/>
          <w:lang w:eastAsia="en-GB"/>
        </w:rPr>
        <w:t xml:space="preserve"> to the parent when no longer required. If this is not possible it should be returned to the dispensing pharmacist. It should not be thrown away.</w:t>
      </w:r>
    </w:p>
    <w:p w14:paraId="7CADD27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36F23AD" w14:textId="38EF478A"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 xml:space="preserve">6.  </w:t>
      </w:r>
      <w:r w:rsidR="0076581A" w:rsidRPr="0076581A">
        <w:rPr>
          <w:rFonts w:asciiTheme="minorHAnsi" w:hAnsiTheme="minorHAnsi" w:cstheme="minorHAnsi"/>
          <w:b/>
          <w:bCs/>
          <w:sz w:val="24"/>
          <w:szCs w:val="24"/>
        </w:rPr>
        <w:t>Non-Prescription</w:t>
      </w:r>
      <w:r w:rsidRPr="0076581A">
        <w:rPr>
          <w:rFonts w:asciiTheme="minorHAnsi" w:hAnsiTheme="minorHAnsi" w:cstheme="minorHAnsi"/>
          <w:b/>
          <w:bCs/>
          <w:sz w:val="24"/>
          <w:szCs w:val="24"/>
        </w:rPr>
        <w:t xml:space="preserve"> Medication</w:t>
      </w:r>
    </w:p>
    <w:p w14:paraId="49B8699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2B83D45" w14:textId="224124A2"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Where possible, the school will avoid administering non-prescription medicine. However, we may do so, if requested by the parent, if it will facilitate the child attending school and continuing their learning. This will usually be for </w:t>
      </w:r>
      <w:r w:rsidR="001D50A8" w:rsidRPr="00B14B65">
        <w:rPr>
          <w:rFonts w:asciiTheme="minorHAnsi" w:eastAsia="Times New Roman" w:hAnsiTheme="minorHAnsi" w:cstheme="minorHAnsi"/>
          <w:color w:val="000000" w:themeColor="text1"/>
          <w:lang w:eastAsia="en-GB"/>
        </w:rPr>
        <w:t>a brief period</w:t>
      </w:r>
      <w:r w:rsidRPr="00B14B65">
        <w:rPr>
          <w:rFonts w:asciiTheme="minorHAnsi" w:eastAsia="Times New Roman" w:hAnsiTheme="minorHAnsi" w:cstheme="minorHAnsi"/>
          <w:color w:val="000000" w:themeColor="text1"/>
          <w:lang w:eastAsia="en-GB"/>
        </w:rPr>
        <w:t xml:space="preserve"> only, </w:t>
      </w:r>
      <w:r w:rsidR="00243CBA" w:rsidRPr="00B14B65">
        <w:rPr>
          <w:rFonts w:asciiTheme="minorHAnsi" w:eastAsia="Times New Roman" w:hAnsiTheme="minorHAnsi" w:cstheme="minorHAnsi"/>
          <w:color w:val="000000" w:themeColor="text1"/>
          <w:lang w:eastAsia="en-GB"/>
        </w:rPr>
        <w:t>to</w:t>
      </w:r>
      <w:r w:rsidRPr="00B14B65">
        <w:rPr>
          <w:rFonts w:asciiTheme="minorHAnsi" w:eastAsia="Times New Roman" w:hAnsiTheme="minorHAnsi" w:cstheme="minorHAnsi"/>
          <w:color w:val="000000" w:themeColor="text1"/>
          <w:lang w:eastAsia="en-GB"/>
        </w:rPr>
        <w:t xml:space="preserve"> finish a course of antibiotics, to apply a lotion or the administration of paracetamol for toothache or other pain. However, such medicines will only be administered in school where it would be detrimental to a child’s health if it were not</w:t>
      </w:r>
    </w:p>
    <w:p w14:paraId="3113515D"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administered during the day.</w:t>
      </w:r>
    </w:p>
    <w:p w14:paraId="4D2539B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823447F" w14:textId="1D2CB607" w:rsidR="00B14B65" w:rsidRPr="00B14B65" w:rsidRDefault="00B14B65" w:rsidP="00B14B65">
      <w:pPr>
        <w:rPr>
          <w:rFonts w:asciiTheme="minorHAnsi" w:hAnsiTheme="minorHAnsi" w:cstheme="minorHAnsi"/>
        </w:rPr>
      </w:pPr>
      <w:r w:rsidRPr="00B14B65">
        <w:rPr>
          <w:rFonts w:asciiTheme="minorHAnsi" w:hAnsiTheme="minorHAnsi" w:cstheme="minorHAnsi"/>
        </w:rPr>
        <w:t xml:space="preserve">A child under </w:t>
      </w:r>
      <w:r w:rsidR="00FA7C6A" w:rsidRPr="00B14B65">
        <w:rPr>
          <w:rFonts w:asciiTheme="minorHAnsi" w:hAnsiTheme="minorHAnsi" w:cstheme="minorHAnsi"/>
        </w:rPr>
        <w:t>sixteen</w:t>
      </w:r>
      <w:r w:rsidRPr="00B14B65">
        <w:rPr>
          <w:rFonts w:asciiTheme="minorHAnsi" w:hAnsiTheme="minorHAnsi" w:cstheme="minorHAnsi"/>
        </w:rPr>
        <w:t xml:space="preserve"> should never be given aspirin-containing medicine, unless prescribed by a doctor.</w:t>
      </w:r>
    </w:p>
    <w:p w14:paraId="6C07860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7AD250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4872C58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6109E3D"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7.  Administering Medicines</w:t>
      </w:r>
    </w:p>
    <w:p w14:paraId="76936DF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EE747A" w14:textId="20F7BDE5"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Medicines will only be administered by members of staff who have been trained in the safe administration of medicines. This will usually be the school office manager who is also the first aid officer, but in their absence another appropriately trained member of staff may carry it out. Appropriate training will be arranged for the administration of any specialist medication (</w:t>
      </w:r>
      <w:r w:rsidR="00FA7C6A" w:rsidRPr="00B14B65">
        <w:rPr>
          <w:rFonts w:asciiTheme="minorHAnsi" w:eastAsia="Times New Roman" w:hAnsiTheme="minorHAnsi" w:cstheme="minorHAnsi"/>
          <w:color w:val="000000" w:themeColor="text1"/>
          <w:lang w:eastAsia="en-GB"/>
        </w:rPr>
        <w:t>e.g.,</w:t>
      </w:r>
      <w:r w:rsidR="0076581A">
        <w:rPr>
          <w:rFonts w:asciiTheme="minorHAnsi" w:eastAsia="Times New Roman" w:hAnsiTheme="minorHAnsi" w:cstheme="minorHAnsi"/>
          <w:color w:val="000000" w:themeColor="text1"/>
          <w:lang w:eastAsia="en-GB"/>
        </w:rPr>
        <w:t xml:space="preserve"> </w:t>
      </w:r>
      <w:r w:rsidRPr="00B14B65">
        <w:rPr>
          <w:rFonts w:asciiTheme="minorHAnsi" w:eastAsia="Times New Roman" w:hAnsiTheme="minorHAnsi" w:cstheme="minorHAnsi"/>
          <w:color w:val="000000" w:themeColor="text1"/>
          <w:lang w:eastAsia="en-GB"/>
        </w:rPr>
        <w:t xml:space="preserve">adrenaline via an </w:t>
      </w:r>
      <w:r w:rsidR="0076581A" w:rsidRPr="00B14B65">
        <w:rPr>
          <w:rFonts w:asciiTheme="minorHAnsi" w:eastAsia="Times New Roman" w:hAnsiTheme="minorHAnsi" w:cstheme="minorHAnsi"/>
          <w:color w:val="000000" w:themeColor="text1"/>
          <w:lang w:eastAsia="en-GB"/>
        </w:rPr>
        <w:t>EpiPen</w:t>
      </w:r>
      <w:r w:rsidRPr="00B14B65">
        <w:rPr>
          <w:rFonts w:asciiTheme="minorHAnsi" w:eastAsia="Times New Roman" w:hAnsiTheme="minorHAnsi" w:cstheme="minorHAnsi"/>
          <w:color w:val="000000" w:themeColor="text1"/>
          <w:lang w:eastAsia="en-GB"/>
        </w:rPr>
        <w:t>,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26F7146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FD6BA70" w14:textId="11C44AE5"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w:t>
      </w:r>
      <w:r w:rsidR="0076581A" w:rsidRPr="00B14B65">
        <w:rPr>
          <w:rFonts w:asciiTheme="minorHAnsi" w:eastAsia="Times New Roman" w:hAnsiTheme="minorHAnsi" w:cstheme="minorHAnsi"/>
          <w:color w:val="000000" w:themeColor="text1"/>
          <w:lang w:eastAsia="en-GB"/>
        </w:rPr>
        <w:t>used,</w:t>
      </w:r>
      <w:r w:rsidRPr="00B14B65">
        <w:rPr>
          <w:rFonts w:asciiTheme="minorHAnsi" w:eastAsia="Times New Roman" w:hAnsiTheme="minorHAnsi" w:cstheme="minorHAnsi"/>
          <w:color w:val="000000" w:themeColor="text1"/>
          <w:lang w:eastAsia="en-GB"/>
        </w:rPr>
        <w:t xml:space="preserve"> as necessary.</w:t>
      </w:r>
    </w:p>
    <w:p w14:paraId="3279EDDD" w14:textId="0AA6F362" w:rsidR="00C763DB" w:rsidRDefault="00C763DB" w:rsidP="00B14B65">
      <w:pPr>
        <w:shd w:val="clear" w:color="auto" w:fill="FFFFFF"/>
        <w:textAlignment w:val="top"/>
        <w:rPr>
          <w:rFonts w:asciiTheme="minorHAnsi" w:eastAsia="Times New Roman" w:hAnsiTheme="minorHAnsi" w:cstheme="minorHAnsi"/>
          <w:color w:val="000000" w:themeColor="text1"/>
          <w:lang w:eastAsia="en-GB"/>
        </w:rPr>
      </w:pPr>
    </w:p>
    <w:p w14:paraId="6E536867" w14:textId="77777777" w:rsidR="00C763DB" w:rsidRPr="00D7773D" w:rsidRDefault="00C763DB" w:rsidP="00C763DB">
      <w:pPr>
        <w:shd w:val="clear" w:color="auto" w:fill="FFFFFF"/>
        <w:textAlignment w:val="top"/>
        <w:rPr>
          <w:color w:val="000000"/>
          <w:lang w:eastAsia="en-GB"/>
        </w:rPr>
      </w:pPr>
      <w:r w:rsidRPr="00D7773D">
        <w:rPr>
          <w:color w:val="000000"/>
          <w:lang w:eastAsia="en-GB"/>
        </w:rPr>
        <w:t>Once dosage of medication is given to the children by the First Aider on site, parents will be notified immediately on the same day and as reasonably practicable.</w:t>
      </w:r>
    </w:p>
    <w:p w14:paraId="10D930BB" w14:textId="77777777" w:rsidR="00C763DB" w:rsidRPr="00937750" w:rsidRDefault="00C763DB" w:rsidP="00C763DB">
      <w:pPr>
        <w:shd w:val="clear" w:color="auto" w:fill="FFFFFF"/>
        <w:textAlignment w:val="top"/>
        <w:rPr>
          <w:color w:val="000000"/>
          <w:lang w:eastAsia="en-GB"/>
        </w:rPr>
      </w:pPr>
      <w:r w:rsidRPr="00D7773D">
        <w:rPr>
          <w:color w:val="000000"/>
          <w:lang w:eastAsia="en-GB"/>
        </w:rPr>
        <w:lastRenderedPageBreak/>
        <w:t>EYFS- parents will be informed on the same day to avoid overdose, this may be by spacing the doses.</w:t>
      </w:r>
    </w:p>
    <w:p w14:paraId="41D39DA4" w14:textId="77777777" w:rsidR="00C763DB" w:rsidRPr="00B14B65" w:rsidRDefault="00C763DB" w:rsidP="00B14B65">
      <w:pPr>
        <w:shd w:val="clear" w:color="auto" w:fill="FFFFFF"/>
        <w:textAlignment w:val="top"/>
        <w:rPr>
          <w:rFonts w:asciiTheme="minorHAnsi" w:eastAsia="Times New Roman" w:hAnsiTheme="minorHAnsi" w:cstheme="minorHAnsi"/>
          <w:color w:val="000000" w:themeColor="text1"/>
          <w:lang w:eastAsia="en-GB"/>
        </w:rPr>
      </w:pPr>
    </w:p>
    <w:p w14:paraId="1BBB40A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9AC9BD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8.  Emergency Inhalers</w:t>
      </w:r>
    </w:p>
    <w:p w14:paraId="6DE3580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5B4E4F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use the emergency inhaler. These will be kept in the Asthma file in the Medical Room.</w:t>
      </w:r>
    </w:p>
    <w:p w14:paraId="47C11BF8"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5AC811" w14:textId="52E5024F"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9.  </w:t>
      </w:r>
      <w:r w:rsidR="0076581A" w:rsidRPr="0076581A">
        <w:rPr>
          <w:rFonts w:asciiTheme="minorHAnsi" w:hAnsiTheme="minorHAnsi" w:cstheme="minorHAnsi"/>
          <w:b/>
          <w:bCs/>
          <w:sz w:val="24"/>
          <w:szCs w:val="24"/>
        </w:rPr>
        <w:t>Self-Management</w:t>
      </w:r>
    </w:p>
    <w:p w14:paraId="73BA1F3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64DA361" w14:textId="10E0245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It is important that as children get </w:t>
      </w:r>
      <w:r w:rsidR="0076581A" w:rsidRPr="00B14B65">
        <w:rPr>
          <w:rFonts w:asciiTheme="minorHAnsi" w:eastAsia="Times New Roman" w:hAnsiTheme="minorHAnsi" w:cstheme="minorHAnsi"/>
          <w:color w:val="000000" w:themeColor="text1"/>
          <w:lang w:eastAsia="en-GB"/>
        </w:rPr>
        <w:t>older,</w:t>
      </w:r>
      <w:r w:rsidRPr="00B14B65">
        <w:rPr>
          <w:rFonts w:asciiTheme="minorHAnsi" w:eastAsia="Times New Roman" w:hAnsiTheme="minorHAnsi" w:cstheme="minorHAnsi"/>
          <w:color w:val="000000" w:themeColor="text1"/>
          <w:lang w:eastAsia="en-GB"/>
        </w:rPr>
        <w:t xml:space="preserve"> they should be encouraged to take responsibility and manage their own medication. This should be clearly set out in the child’s health care plan in agreement with the parents, bearing in mind the safety of other pupils.</w:t>
      </w:r>
    </w:p>
    <w:p w14:paraId="2B81A4D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79EB05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Staff should be aware of the need for asthmatics to carry medication with them (or for staff to take appropriate action). Children should know where their medicines are stored.</w:t>
      </w:r>
    </w:p>
    <w:p w14:paraId="0DDEDAD6" w14:textId="28F954DA"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038F063" w14:textId="236ABA7E" w:rsidR="0076581A"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508133EA" w14:textId="77777777" w:rsidR="0076581A" w:rsidRPr="00B14B65"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397DFB3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10. Refusing medication</w:t>
      </w:r>
    </w:p>
    <w:p w14:paraId="311A4A2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89BEC0C" w14:textId="067060EC"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a child refuses to take medication staff should not force them to do </w:t>
      </w:r>
      <w:r w:rsidR="0076581A" w:rsidRPr="00B14B65">
        <w:rPr>
          <w:rFonts w:asciiTheme="minorHAnsi" w:eastAsia="Times New Roman" w:hAnsiTheme="minorHAnsi" w:cstheme="minorHAnsi"/>
          <w:color w:val="000000" w:themeColor="text1"/>
          <w:lang w:eastAsia="en-GB"/>
        </w:rPr>
        <w:t>so but</w:t>
      </w:r>
      <w:r w:rsidRPr="00B14B65">
        <w:rPr>
          <w:rFonts w:asciiTheme="minorHAnsi" w:eastAsia="Times New Roman" w:hAnsiTheme="minorHAnsi" w:cstheme="minorHAnsi"/>
          <w:color w:val="000000" w:themeColor="text1"/>
          <w:lang w:eastAsia="en-GB"/>
        </w:rPr>
        <w:t xml:space="preserve"> note this in the records and inform parents of the refusal. If the refusal leads to a medical emergency, the school will call the emergency services and inform the parents.</w:t>
      </w:r>
    </w:p>
    <w:p w14:paraId="70BB6A70" w14:textId="77777777" w:rsidR="00B14B65" w:rsidRPr="00B14B65" w:rsidRDefault="00B14B65" w:rsidP="00B14B65">
      <w:pPr>
        <w:rPr>
          <w:rFonts w:asciiTheme="minorHAnsi" w:hAnsiTheme="minorHAnsi" w:cstheme="minorHAnsi"/>
        </w:rPr>
      </w:pPr>
      <w:r w:rsidRPr="00B14B65">
        <w:rPr>
          <w:rFonts w:asciiTheme="minorHAnsi" w:hAnsiTheme="minorHAnsi" w:cstheme="minorHAnsi"/>
        </w:rPr>
        <w:t> </w:t>
      </w:r>
    </w:p>
    <w:p w14:paraId="60EF41F9" w14:textId="4EBD987C"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11.  Offsite visits</w:t>
      </w:r>
    </w:p>
    <w:p w14:paraId="5A8FA83C" w14:textId="77777777" w:rsidR="0076581A" w:rsidRPr="00B14B65" w:rsidRDefault="0076581A" w:rsidP="00B14B65">
      <w:pPr>
        <w:rPr>
          <w:rFonts w:asciiTheme="minorHAnsi" w:hAnsiTheme="minorHAnsi" w:cstheme="minorHAnsi"/>
        </w:rPr>
      </w:pPr>
    </w:p>
    <w:p w14:paraId="55C2CDE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0ECE89ED" w14:textId="2042F3AF" w:rsidR="00B14B65" w:rsidRPr="00B14B65" w:rsidRDefault="00B14B65" w:rsidP="00B14B65">
      <w:pPr>
        <w:shd w:val="clear" w:color="auto" w:fill="FFFFFF"/>
        <w:textAlignment w:val="top"/>
        <w:rPr>
          <w:rFonts w:asciiTheme="minorHAnsi" w:eastAsia="Times New Roman" w:hAnsiTheme="minorHAnsi" w:cstheme="minorHAnsi"/>
          <w:b/>
          <w:bCs/>
          <w:color w:val="000000" w:themeColor="text1"/>
          <w:bdr w:val="none" w:sz="0" w:space="0" w:color="auto" w:frame="1"/>
          <w:lang w:eastAsia="en-GB"/>
        </w:rPr>
      </w:pPr>
      <w:r w:rsidRPr="00B14B65">
        <w:rPr>
          <w:rFonts w:asciiTheme="minorHAnsi" w:eastAsia="Times New Roman" w:hAnsiTheme="minorHAnsi" w:cstheme="minorHAnsi"/>
          <w:color w:val="000000" w:themeColor="text1"/>
          <w:lang w:eastAsia="en-GB"/>
        </w:rPr>
        <w:t> </w:t>
      </w:r>
    </w:p>
    <w:p w14:paraId="248E11EE" w14:textId="07B1CCE6"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Travel Sickness</w:t>
      </w:r>
      <w:r w:rsidRPr="0076581A">
        <w:rPr>
          <w:rFonts w:asciiTheme="minorHAnsi" w:eastAsia="Times New Roman" w:hAnsiTheme="minorHAnsi" w:cstheme="minorHAnsi"/>
          <w:color w:val="000000" w:themeColor="text1"/>
          <w:sz w:val="24"/>
          <w:szCs w:val="24"/>
          <w:lang w:eastAsia="en-GB"/>
        </w:rPr>
        <w:t> </w:t>
      </w:r>
      <w:r w:rsidRPr="00B14B65">
        <w:rPr>
          <w:rFonts w:asciiTheme="minorHAnsi" w:eastAsia="Times New Roman" w:hAnsiTheme="minorHAnsi" w:cstheme="minorHAnsi"/>
          <w:color w:val="000000" w:themeColor="text1"/>
          <w:lang w:eastAsia="en-GB"/>
        </w:rPr>
        <w:t xml:space="preserve">- Tablets can be given with written consent from a parent but the child’s name, dosage, time of dose and any </w:t>
      </w:r>
      <w:r w:rsidR="00B122A1" w:rsidRPr="00B14B65">
        <w:rPr>
          <w:rFonts w:asciiTheme="minorHAnsi" w:eastAsia="Times New Roman" w:hAnsiTheme="minorHAnsi" w:cstheme="minorHAnsi"/>
          <w:color w:val="000000" w:themeColor="text1"/>
          <w:lang w:eastAsia="en-GB"/>
        </w:rPr>
        <w:t>side</w:t>
      </w:r>
      <w:r w:rsidRPr="00B14B65">
        <w:rPr>
          <w:rFonts w:asciiTheme="minorHAnsi" w:eastAsia="Times New Roman" w:hAnsiTheme="minorHAnsi" w:cstheme="minorHAnsi"/>
          <w:color w:val="000000" w:themeColor="text1"/>
          <w:lang w:eastAsia="en-GB"/>
        </w:rPr>
        <w:t xml:space="preserv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7952A03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1D9462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Residential visits</w:t>
      </w:r>
      <w:r w:rsidRPr="0076581A">
        <w:rPr>
          <w:rFonts w:asciiTheme="minorHAnsi" w:eastAsia="Times New Roman" w:hAnsiTheme="minorHAnsi" w:cstheme="minorHAnsi"/>
          <w:b/>
          <w:bCs/>
          <w:color w:val="000000" w:themeColor="text1"/>
          <w:sz w:val="24"/>
          <w:szCs w:val="24"/>
          <w:bdr w:val="none" w:sz="0" w:space="0" w:color="auto" w:frame="1"/>
          <w:lang w:eastAsia="en-GB"/>
        </w:rPr>
        <w:t> </w:t>
      </w:r>
      <w:r w:rsidRPr="00B14B65">
        <w:rPr>
          <w:rFonts w:asciiTheme="minorHAnsi" w:eastAsia="Times New Roman" w:hAnsiTheme="minorHAnsi" w:cstheme="minorHAnsi"/>
          <w:color w:val="000000" w:themeColor="text1"/>
          <w:lang w:eastAsia="en-GB"/>
        </w:rPr>
        <w:t>–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37644C6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DD42BB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12.  Disposal of Medicines</w:t>
      </w:r>
    </w:p>
    <w:p w14:paraId="6F9CED1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24018E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first aid officer 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2008C49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B69B663" w14:textId="6A4B0A50" w:rsidR="00D7773D"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lastRenderedPageBreak/>
        <w:t>If any child requires regular injections (</w:t>
      </w:r>
      <w:r w:rsidR="00FA7C6A" w:rsidRPr="00B14B65">
        <w:rPr>
          <w:rFonts w:asciiTheme="minorHAnsi" w:eastAsia="Times New Roman" w:hAnsiTheme="minorHAnsi" w:cstheme="minorHAnsi"/>
          <w:color w:val="000000" w:themeColor="text1"/>
          <w:lang w:eastAsia="en-GB"/>
        </w:rPr>
        <w:t>e.g.,</w:t>
      </w:r>
      <w:r w:rsidRPr="00B14B65">
        <w:rPr>
          <w:rFonts w:asciiTheme="minorHAnsi" w:eastAsia="Times New Roman" w:hAnsiTheme="minorHAnsi" w:cstheme="minorHAnsi"/>
          <w:color w:val="000000" w:themeColor="text1"/>
          <w:lang w:eastAsia="en-GB"/>
        </w:rPr>
        <w:t xml:space="preserve"> Insulin), they will have their own sharps box which can be taken offsite with them on trips etc. The parents will be notified when the box is almost full so that they can bring in a new box and take the full box for disposal. Sharps boxes should always be used for the disposal of needles. </w:t>
      </w:r>
    </w:p>
    <w:p w14:paraId="499207C7" w14:textId="77777777" w:rsidR="00D7773D" w:rsidRDefault="00D7773D">
      <w:pPr>
        <w:rPr>
          <w:rFonts w:asciiTheme="minorHAnsi" w:eastAsia="Times New Roman" w:hAnsiTheme="minorHAnsi" w:cstheme="minorHAnsi"/>
          <w:color w:val="000000" w:themeColor="text1"/>
          <w:lang w:eastAsia="en-GB"/>
        </w:rPr>
      </w:pPr>
    </w:p>
    <w:p w14:paraId="024149A5" w14:textId="77777777" w:rsidR="00D7773D" w:rsidRPr="0076581A" w:rsidRDefault="00D7773D" w:rsidP="00D7773D">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w:t>
      </w:r>
      <w:r>
        <w:rPr>
          <w:rFonts w:asciiTheme="minorHAnsi" w:hAnsiTheme="minorHAnsi" w:cstheme="minorHAnsi"/>
          <w:b/>
          <w:bCs/>
          <w:sz w:val="24"/>
          <w:szCs w:val="24"/>
        </w:rPr>
        <w:t>3</w:t>
      </w:r>
      <w:r w:rsidRPr="0076581A">
        <w:rPr>
          <w:rFonts w:asciiTheme="minorHAnsi" w:hAnsiTheme="minorHAnsi" w:cstheme="minorHAnsi"/>
          <w:b/>
          <w:bCs/>
          <w:sz w:val="24"/>
          <w:szCs w:val="24"/>
        </w:rPr>
        <w:t xml:space="preserve">.  </w:t>
      </w:r>
      <w:r>
        <w:rPr>
          <w:rFonts w:asciiTheme="minorHAnsi" w:hAnsiTheme="minorHAnsi" w:cstheme="minorHAnsi"/>
          <w:b/>
          <w:bCs/>
          <w:sz w:val="24"/>
          <w:szCs w:val="24"/>
        </w:rPr>
        <w:t>Staff on Medication</w:t>
      </w:r>
    </w:p>
    <w:p w14:paraId="1DB2E515" w14:textId="77777777" w:rsidR="00D7773D" w:rsidRPr="00B14B65" w:rsidRDefault="00D7773D" w:rsidP="00D7773D">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30B1B90" w14:textId="77777777" w:rsidR="00D7773D" w:rsidRDefault="00D7773D" w:rsidP="00D7773D">
      <w:pPr>
        <w:rPr>
          <w:rFonts w:asciiTheme="minorHAnsi" w:eastAsia="Times New Roman" w:hAnsiTheme="minorHAnsi" w:cstheme="minorHAnsi"/>
          <w:color w:val="000000" w:themeColor="text1"/>
          <w:lang w:eastAsia="en-GB"/>
        </w:rPr>
      </w:pPr>
      <w:r w:rsidRPr="00536882">
        <w:rPr>
          <w:rFonts w:asciiTheme="minorHAnsi" w:eastAsia="Times New Roman" w:hAnsiTheme="minorHAnsi" w:cstheme="minorHAnsi"/>
          <w:color w:val="000000" w:themeColor="text1"/>
          <w:lang w:eastAsia="en-GB"/>
        </w:rPr>
        <w:t>On occasions where staff are required to</w:t>
      </w:r>
      <w:r>
        <w:rPr>
          <w:rFonts w:asciiTheme="minorHAnsi" w:eastAsia="Times New Roman" w:hAnsiTheme="minorHAnsi" w:cstheme="minorHAnsi"/>
          <w:color w:val="000000" w:themeColor="text1"/>
          <w:lang w:eastAsia="en-GB"/>
        </w:rPr>
        <w:t xml:space="preserve"> take medication whilst on site working, considerations need to be given as to whether the medication has any impact on their performance. Children’s safety is of utmost importance.</w:t>
      </w:r>
    </w:p>
    <w:p w14:paraId="0C2D585B" w14:textId="77777777" w:rsidR="00D7773D" w:rsidRDefault="00D7773D" w:rsidP="00D7773D">
      <w:pPr>
        <w:rPr>
          <w:rFonts w:asciiTheme="minorHAnsi" w:eastAsia="Times New Roman" w:hAnsiTheme="minorHAnsi" w:cstheme="minorHAnsi"/>
          <w:color w:val="000000" w:themeColor="text1"/>
          <w:lang w:eastAsia="en-GB"/>
        </w:rPr>
      </w:pPr>
    </w:p>
    <w:p w14:paraId="42A3440B" w14:textId="77777777" w:rsidR="00D7773D" w:rsidRDefault="00D7773D" w:rsidP="00D7773D">
      <w:pP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Some medication could cause drowsiness or tiredness, thus if this is the case then, staff are required to inform the school leadership. Where necessary temporary additional support may be provided to staff members, where medication is known to have these effects on staff.</w:t>
      </w:r>
    </w:p>
    <w:p w14:paraId="6251B9D0" w14:textId="14603305" w:rsidR="00D7773D" w:rsidRDefault="00D7773D">
      <w:pP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br w:type="page"/>
      </w:r>
    </w:p>
    <w:p w14:paraId="3C2902AF" w14:textId="0C58C819" w:rsidR="00D7773D" w:rsidRDefault="00D7773D" w:rsidP="00D7773D">
      <w:pPr>
        <w:tabs>
          <w:tab w:val="left" w:pos="5103"/>
        </w:tabs>
        <w:jc w:val="center"/>
        <w:rPr>
          <w:b/>
          <w:bCs/>
          <w:sz w:val="24"/>
          <w:szCs w:val="24"/>
        </w:rPr>
      </w:pPr>
      <w:r>
        <w:rPr>
          <w:noProof/>
        </w:rPr>
        <w:lastRenderedPageBreak/>
        <w:drawing>
          <wp:inline distT="0" distB="0" distL="0" distR="0" wp14:anchorId="4501165D" wp14:editId="08EC1B6A">
            <wp:extent cx="1496291" cy="565870"/>
            <wp:effectExtent l="0" t="0" r="0" b="5715"/>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139" cy="569594"/>
                    </a:xfrm>
                    <a:prstGeom prst="rect">
                      <a:avLst/>
                    </a:prstGeom>
                    <a:noFill/>
                    <a:ln>
                      <a:noFill/>
                    </a:ln>
                  </pic:spPr>
                </pic:pic>
              </a:graphicData>
            </a:graphic>
          </wp:inline>
        </w:drawing>
      </w:r>
    </w:p>
    <w:p w14:paraId="3A90DD61" w14:textId="77777777" w:rsidR="00D7773D" w:rsidRDefault="00D7773D" w:rsidP="00D7773D">
      <w:pPr>
        <w:tabs>
          <w:tab w:val="left" w:pos="5103"/>
        </w:tabs>
        <w:jc w:val="center"/>
        <w:rPr>
          <w:b/>
          <w:bCs/>
          <w:sz w:val="24"/>
          <w:szCs w:val="24"/>
        </w:rPr>
      </w:pPr>
    </w:p>
    <w:p w14:paraId="763D10F4" w14:textId="12B811D5" w:rsidR="00D7773D" w:rsidRDefault="00D7773D" w:rsidP="00D7773D">
      <w:pPr>
        <w:tabs>
          <w:tab w:val="left" w:pos="5103"/>
        </w:tabs>
        <w:jc w:val="center"/>
        <w:rPr>
          <w:b/>
          <w:bCs/>
          <w:sz w:val="24"/>
          <w:szCs w:val="24"/>
        </w:rPr>
      </w:pPr>
      <w:r>
        <w:rPr>
          <w:b/>
          <w:bCs/>
          <w:sz w:val="24"/>
          <w:szCs w:val="24"/>
        </w:rPr>
        <w:t xml:space="preserve">Appendix 1: </w:t>
      </w:r>
    </w:p>
    <w:p w14:paraId="1FC0681D" w14:textId="77777777" w:rsidR="00D7773D" w:rsidRPr="00A82755" w:rsidRDefault="00D7773D" w:rsidP="00D7773D">
      <w:pPr>
        <w:tabs>
          <w:tab w:val="left" w:pos="5103"/>
        </w:tabs>
        <w:jc w:val="center"/>
        <w:rPr>
          <w:b/>
          <w:bCs/>
          <w:sz w:val="24"/>
          <w:szCs w:val="24"/>
        </w:rPr>
      </w:pPr>
      <w:r w:rsidRPr="00A82755">
        <w:rPr>
          <w:b/>
          <w:bCs/>
          <w:sz w:val="24"/>
          <w:szCs w:val="24"/>
        </w:rPr>
        <w:t>Administering Medication Consent Form</w:t>
      </w:r>
    </w:p>
    <w:p w14:paraId="3366E399" w14:textId="77777777" w:rsidR="00D7773D" w:rsidRPr="00A82755" w:rsidRDefault="00D7773D" w:rsidP="00D7773D">
      <w:pPr>
        <w:jc w:val="both"/>
        <w:rPr>
          <w:sz w:val="24"/>
          <w:szCs w:val="24"/>
        </w:rPr>
      </w:pPr>
    </w:p>
    <w:p w14:paraId="0D362DDE" w14:textId="77777777" w:rsidR="00D7773D" w:rsidRPr="00A82755" w:rsidRDefault="00D7773D" w:rsidP="00D7773D">
      <w:pPr>
        <w:rPr>
          <w:sz w:val="24"/>
          <w:szCs w:val="24"/>
        </w:rPr>
      </w:pPr>
      <w:r w:rsidRPr="00A82755">
        <w:rPr>
          <w:sz w:val="24"/>
          <w:szCs w:val="24"/>
        </w:rPr>
        <w:t>Evergreen Primary school requires parental/ guardian permission to administer medication, as and when necessary, as prescribed by your doctor. I would be grateful, therefore, if you would complete and return the form below. Please be assured that the medication will be administered according to the manufacturer's instructions regarding frequency and appropriateness for the age of the child. Should you have any concerns regarding the nature of any of the medicines please do telephone the school office to ask for clarification.</w:t>
      </w:r>
    </w:p>
    <w:p w14:paraId="728A437C" w14:textId="77777777" w:rsidR="00D7773D" w:rsidRPr="00A82755" w:rsidRDefault="00D7773D" w:rsidP="00D7773D">
      <w:pPr>
        <w:rPr>
          <w:sz w:val="24"/>
          <w:szCs w:val="24"/>
        </w:rPr>
      </w:pPr>
    </w:p>
    <w:p w14:paraId="3D4BE1D6" w14:textId="77777777" w:rsidR="00D7773D" w:rsidRPr="00A82755" w:rsidRDefault="00D7773D" w:rsidP="00D7773D">
      <w:pPr>
        <w:jc w:val="center"/>
        <w:rPr>
          <w:b/>
          <w:bCs/>
          <w:sz w:val="24"/>
          <w:szCs w:val="24"/>
        </w:rPr>
      </w:pPr>
      <w:r w:rsidRPr="00A82755">
        <w:rPr>
          <w:b/>
          <w:bCs/>
          <w:sz w:val="24"/>
          <w:szCs w:val="24"/>
        </w:rPr>
        <w:t>Please complete and return to the school office</w:t>
      </w:r>
    </w:p>
    <w:p w14:paraId="232396E6" w14:textId="77777777" w:rsidR="00D7773D" w:rsidRPr="00A82755" w:rsidRDefault="00D7773D" w:rsidP="00D7773D">
      <w:pPr>
        <w:jc w:val="center"/>
        <w:rPr>
          <w:b/>
          <w:bCs/>
          <w:sz w:val="24"/>
          <w:szCs w:val="24"/>
        </w:rPr>
      </w:pPr>
    </w:p>
    <w:p w14:paraId="2760CC53" w14:textId="77777777" w:rsidR="00D7773D" w:rsidRPr="00A82755" w:rsidRDefault="00D7773D" w:rsidP="00D7773D">
      <w:pPr>
        <w:jc w:val="center"/>
        <w:rPr>
          <w:b/>
          <w:bCs/>
          <w:sz w:val="24"/>
          <w:szCs w:val="24"/>
        </w:rPr>
      </w:pPr>
      <w:r w:rsidRPr="00A82755">
        <w:rPr>
          <w:b/>
          <w:bCs/>
          <w:sz w:val="24"/>
          <w:szCs w:val="24"/>
        </w:rPr>
        <w:t>ADMINSTERING MEDICATION - CONSENT FORM</w:t>
      </w:r>
    </w:p>
    <w:p w14:paraId="478B4CAA" w14:textId="77777777" w:rsidR="00D7773D" w:rsidRPr="00A82755" w:rsidRDefault="00D7773D" w:rsidP="00D7773D">
      <w:pPr>
        <w:rPr>
          <w:sz w:val="24"/>
          <w:szCs w:val="24"/>
        </w:rPr>
      </w:pPr>
    </w:p>
    <w:p w14:paraId="4608FEA8" w14:textId="77777777" w:rsidR="00D7773D" w:rsidRPr="00A82755" w:rsidRDefault="00D7773D" w:rsidP="00D7773D">
      <w:pPr>
        <w:jc w:val="center"/>
        <w:rPr>
          <w:sz w:val="24"/>
          <w:szCs w:val="24"/>
        </w:rPr>
      </w:pPr>
      <w:r w:rsidRPr="00A82755">
        <w:rPr>
          <w:sz w:val="24"/>
          <w:szCs w:val="24"/>
        </w:rPr>
        <w:t>I hereby give permission for a member of staff to administer prescribed as instructed by me.</w:t>
      </w:r>
    </w:p>
    <w:p w14:paraId="621E5842" w14:textId="77777777" w:rsidR="00D7773D" w:rsidRPr="00A82755" w:rsidRDefault="00D7773D" w:rsidP="00D7773D">
      <w:pPr>
        <w:rPr>
          <w:sz w:val="24"/>
          <w:szCs w:val="24"/>
        </w:rPr>
      </w:pPr>
    </w:p>
    <w:tbl>
      <w:tblPr>
        <w:tblStyle w:val="TableGrid"/>
        <w:tblW w:w="9646" w:type="dxa"/>
        <w:jc w:val="center"/>
        <w:tblLook w:val="04A0" w:firstRow="1" w:lastRow="0" w:firstColumn="1" w:lastColumn="0" w:noHBand="0" w:noVBand="1"/>
      </w:tblPr>
      <w:tblGrid>
        <w:gridCol w:w="2411"/>
        <w:gridCol w:w="9"/>
        <w:gridCol w:w="4096"/>
        <w:gridCol w:w="718"/>
        <w:gridCol w:w="601"/>
        <w:gridCol w:w="720"/>
        <w:gridCol w:w="1091"/>
      </w:tblGrid>
      <w:tr w:rsidR="00D7773D" w:rsidRPr="00A82755" w14:paraId="176AD181" w14:textId="77777777" w:rsidTr="004B6892">
        <w:trPr>
          <w:trHeight w:val="437"/>
          <w:jc w:val="center"/>
        </w:trPr>
        <w:tc>
          <w:tcPr>
            <w:tcW w:w="2420" w:type="dxa"/>
            <w:gridSpan w:val="2"/>
            <w:shd w:val="clear" w:color="auto" w:fill="BFBFBF" w:themeFill="background1" w:themeFillShade="BF"/>
            <w:vAlign w:val="center"/>
          </w:tcPr>
          <w:p w14:paraId="412CC507" w14:textId="77777777" w:rsidR="00D7773D" w:rsidRPr="00A82755" w:rsidRDefault="00D7773D" w:rsidP="004B6892">
            <w:pPr>
              <w:jc w:val="left"/>
              <w:rPr>
                <w:b/>
                <w:bCs/>
              </w:rPr>
            </w:pPr>
            <w:r w:rsidRPr="00A82755">
              <w:rPr>
                <w:b/>
                <w:bCs/>
              </w:rPr>
              <w:t>Child’s Name</w:t>
            </w:r>
          </w:p>
          <w:p w14:paraId="6D8F6A58" w14:textId="77777777" w:rsidR="00D7773D" w:rsidRPr="00A82755" w:rsidRDefault="00D7773D" w:rsidP="004B6892">
            <w:pPr>
              <w:jc w:val="left"/>
              <w:rPr>
                <w:b/>
                <w:bCs/>
              </w:rPr>
            </w:pPr>
            <w:r w:rsidRPr="00A82755">
              <w:rPr>
                <w:b/>
                <w:bCs/>
              </w:rPr>
              <w:t>(Please print)</w:t>
            </w:r>
          </w:p>
        </w:tc>
        <w:tc>
          <w:tcPr>
            <w:tcW w:w="5415" w:type="dxa"/>
            <w:gridSpan w:val="3"/>
            <w:vAlign w:val="center"/>
          </w:tcPr>
          <w:p w14:paraId="31EF92C7" w14:textId="77777777" w:rsidR="00D7773D" w:rsidRPr="00A82755" w:rsidRDefault="00D7773D" w:rsidP="004B6892">
            <w:pPr>
              <w:jc w:val="left"/>
            </w:pPr>
          </w:p>
        </w:tc>
        <w:tc>
          <w:tcPr>
            <w:tcW w:w="720" w:type="dxa"/>
            <w:shd w:val="clear" w:color="auto" w:fill="BFBFBF" w:themeFill="background1" w:themeFillShade="BF"/>
            <w:vAlign w:val="center"/>
          </w:tcPr>
          <w:p w14:paraId="4EDEA9D8" w14:textId="77777777" w:rsidR="00D7773D" w:rsidRPr="00A82755" w:rsidRDefault="00D7773D" w:rsidP="004B6892">
            <w:pPr>
              <w:jc w:val="left"/>
              <w:rPr>
                <w:b/>
                <w:bCs/>
              </w:rPr>
            </w:pPr>
            <w:r w:rsidRPr="00A82755">
              <w:rPr>
                <w:b/>
                <w:bCs/>
              </w:rPr>
              <w:t>Class</w:t>
            </w:r>
          </w:p>
        </w:tc>
        <w:tc>
          <w:tcPr>
            <w:tcW w:w="1091" w:type="dxa"/>
            <w:vAlign w:val="center"/>
          </w:tcPr>
          <w:p w14:paraId="4F269D3B" w14:textId="77777777" w:rsidR="00D7773D" w:rsidRPr="00A82755" w:rsidRDefault="00D7773D" w:rsidP="004B6892">
            <w:pPr>
              <w:jc w:val="left"/>
            </w:pPr>
          </w:p>
        </w:tc>
      </w:tr>
      <w:tr w:rsidR="00D7773D" w:rsidRPr="00A82755" w14:paraId="7AE4ADE6" w14:textId="77777777" w:rsidTr="004B6892">
        <w:trPr>
          <w:trHeight w:val="437"/>
          <w:jc w:val="center"/>
        </w:trPr>
        <w:tc>
          <w:tcPr>
            <w:tcW w:w="2420" w:type="dxa"/>
            <w:gridSpan w:val="2"/>
            <w:shd w:val="clear" w:color="auto" w:fill="BFBFBF" w:themeFill="background1" w:themeFillShade="BF"/>
            <w:vAlign w:val="center"/>
          </w:tcPr>
          <w:p w14:paraId="77F3F902" w14:textId="77777777" w:rsidR="00D7773D" w:rsidRPr="00A82755" w:rsidRDefault="00D7773D" w:rsidP="004B6892">
            <w:pPr>
              <w:jc w:val="left"/>
              <w:rPr>
                <w:b/>
                <w:bCs/>
              </w:rPr>
            </w:pPr>
            <w:r w:rsidRPr="00A82755">
              <w:rPr>
                <w:b/>
                <w:bCs/>
              </w:rPr>
              <w:t>Medication</w:t>
            </w:r>
          </w:p>
        </w:tc>
        <w:tc>
          <w:tcPr>
            <w:tcW w:w="7226" w:type="dxa"/>
            <w:gridSpan w:val="5"/>
            <w:vAlign w:val="center"/>
          </w:tcPr>
          <w:p w14:paraId="65A4B5F0" w14:textId="77777777" w:rsidR="00D7773D" w:rsidRPr="00A82755" w:rsidRDefault="00D7773D" w:rsidP="004B6892">
            <w:pPr>
              <w:jc w:val="left"/>
            </w:pPr>
          </w:p>
        </w:tc>
      </w:tr>
      <w:tr w:rsidR="00D7773D" w:rsidRPr="00A82755" w14:paraId="4968D8E8" w14:textId="77777777" w:rsidTr="004B6892">
        <w:trPr>
          <w:trHeight w:val="437"/>
          <w:jc w:val="center"/>
        </w:trPr>
        <w:tc>
          <w:tcPr>
            <w:tcW w:w="2420" w:type="dxa"/>
            <w:gridSpan w:val="2"/>
            <w:shd w:val="clear" w:color="auto" w:fill="BFBFBF" w:themeFill="background1" w:themeFillShade="BF"/>
            <w:vAlign w:val="center"/>
          </w:tcPr>
          <w:p w14:paraId="31F0381B" w14:textId="77777777" w:rsidR="00D7773D" w:rsidRPr="00A82755" w:rsidRDefault="00D7773D" w:rsidP="004B6892">
            <w:pPr>
              <w:jc w:val="left"/>
              <w:rPr>
                <w:b/>
                <w:bCs/>
              </w:rPr>
            </w:pPr>
            <w:r w:rsidRPr="00A82755">
              <w:rPr>
                <w:b/>
                <w:bCs/>
              </w:rPr>
              <w:t>Name of Medication</w:t>
            </w:r>
          </w:p>
        </w:tc>
        <w:tc>
          <w:tcPr>
            <w:tcW w:w="7226" w:type="dxa"/>
            <w:gridSpan w:val="5"/>
            <w:vAlign w:val="center"/>
          </w:tcPr>
          <w:p w14:paraId="67A53ED8" w14:textId="77777777" w:rsidR="00D7773D" w:rsidRPr="00A82755" w:rsidRDefault="00D7773D" w:rsidP="004B6892">
            <w:pPr>
              <w:jc w:val="left"/>
            </w:pPr>
          </w:p>
        </w:tc>
      </w:tr>
      <w:tr w:rsidR="00D7773D" w:rsidRPr="00A82755" w14:paraId="3BD6E320" w14:textId="77777777" w:rsidTr="004B6892">
        <w:trPr>
          <w:trHeight w:val="437"/>
          <w:jc w:val="center"/>
        </w:trPr>
        <w:tc>
          <w:tcPr>
            <w:tcW w:w="2420" w:type="dxa"/>
            <w:gridSpan w:val="2"/>
            <w:shd w:val="clear" w:color="auto" w:fill="BFBFBF" w:themeFill="background1" w:themeFillShade="BF"/>
            <w:vAlign w:val="center"/>
          </w:tcPr>
          <w:p w14:paraId="56562076" w14:textId="77777777" w:rsidR="00D7773D" w:rsidRPr="00A82755" w:rsidRDefault="00D7773D" w:rsidP="004B6892">
            <w:pPr>
              <w:jc w:val="left"/>
              <w:rPr>
                <w:b/>
                <w:bCs/>
              </w:rPr>
            </w:pPr>
            <w:r w:rsidRPr="00A82755">
              <w:rPr>
                <w:b/>
                <w:bCs/>
              </w:rPr>
              <w:t>Dosage</w:t>
            </w:r>
          </w:p>
        </w:tc>
        <w:tc>
          <w:tcPr>
            <w:tcW w:w="7226" w:type="dxa"/>
            <w:gridSpan w:val="5"/>
            <w:vAlign w:val="center"/>
          </w:tcPr>
          <w:p w14:paraId="41282316" w14:textId="77777777" w:rsidR="00D7773D" w:rsidRPr="00A82755" w:rsidRDefault="00D7773D" w:rsidP="004B6892">
            <w:pPr>
              <w:jc w:val="left"/>
            </w:pPr>
          </w:p>
        </w:tc>
      </w:tr>
      <w:tr w:rsidR="00D7773D" w:rsidRPr="00A82755" w14:paraId="727F44CA" w14:textId="77777777" w:rsidTr="004B6892">
        <w:trPr>
          <w:trHeight w:val="415"/>
          <w:jc w:val="center"/>
        </w:trPr>
        <w:tc>
          <w:tcPr>
            <w:tcW w:w="2420" w:type="dxa"/>
            <w:gridSpan w:val="2"/>
            <w:shd w:val="clear" w:color="auto" w:fill="BFBFBF" w:themeFill="background1" w:themeFillShade="BF"/>
            <w:vAlign w:val="center"/>
          </w:tcPr>
          <w:p w14:paraId="3DD41E30" w14:textId="77777777" w:rsidR="00D7773D" w:rsidRPr="00A82755" w:rsidRDefault="00D7773D" w:rsidP="004B6892">
            <w:pPr>
              <w:jc w:val="left"/>
              <w:rPr>
                <w:b/>
                <w:bCs/>
              </w:rPr>
            </w:pPr>
            <w:r w:rsidRPr="00A82755">
              <w:rPr>
                <w:b/>
                <w:bCs/>
              </w:rPr>
              <w:t>Times to be given / frequency</w:t>
            </w:r>
          </w:p>
        </w:tc>
        <w:tc>
          <w:tcPr>
            <w:tcW w:w="7226" w:type="dxa"/>
            <w:gridSpan w:val="5"/>
            <w:vAlign w:val="center"/>
          </w:tcPr>
          <w:p w14:paraId="0D96EFEE" w14:textId="77777777" w:rsidR="00D7773D" w:rsidRPr="00A82755" w:rsidRDefault="00D7773D" w:rsidP="004B6892">
            <w:pPr>
              <w:jc w:val="left"/>
            </w:pPr>
          </w:p>
        </w:tc>
      </w:tr>
      <w:tr w:rsidR="00D7773D" w:rsidRPr="00A82755" w14:paraId="70B695E4" w14:textId="77777777" w:rsidTr="004B6892">
        <w:trPr>
          <w:trHeight w:val="437"/>
          <w:jc w:val="center"/>
        </w:trPr>
        <w:tc>
          <w:tcPr>
            <w:tcW w:w="2420" w:type="dxa"/>
            <w:gridSpan w:val="2"/>
            <w:shd w:val="clear" w:color="auto" w:fill="BFBFBF" w:themeFill="background1" w:themeFillShade="BF"/>
            <w:vAlign w:val="center"/>
          </w:tcPr>
          <w:p w14:paraId="177EF697" w14:textId="77777777" w:rsidR="00D7773D" w:rsidRPr="00A82755" w:rsidRDefault="00D7773D" w:rsidP="004B6892">
            <w:pPr>
              <w:jc w:val="left"/>
              <w:rPr>
                <w:b/>
                <w:bCs/>
              </w:rPr>
            </w:pPr>
            <w:r w:rsidRPr="00A82755">
              <w:rPr>
                <w:b/>
                <w:bCs/>
              </w:rPr>
              <w:t>Length of treatment</w:t>
            </w:r>
          </w:p>
        </w:tc>
        <w:tc>
          <w:tcPr>
            <w:tcW w:w="7226" w:type="dxa"/>
            <w:gridSpan w:val="5"/>
            <w:vAlign w:val="center"/>
          </w:tcPr>
          <w:p w14:paraId="7CC6C669" w14:textId="77777777" w:rsidR="00D7773D" w:rsidRPr="00A82755" w:rsidRDefault="00D7773D" w:rsidP="004B6892">
            <w:pPr>
              <w:jc w:val="left"/>
            </w:pPr>
          </w:p>
        </w:tc>
      </w:tr>
      <w:tr w:rsidR="00D7773D" w:rsidRPr="00A82755" w14:paraId="18956AA0" w14:textId="77777777" w:rsidTr="004B6892">
        <w:trPr>
          <w:trHeight w:val="437"/>
          <w:jc w:val="center"/>
        </w:trPr>
        <w:tc>
          <w:tcPr>
            <w:tcW w:w="2411" w:type="dxa"/>
            <w:shd w:val="clear" w:color="auto" w:fill="BFBFBF" w:themeFill="background1" w:themeFillShade="BF"/>
            <w:vAlign w:val="center"/>
          </w:tcPr>
          <w:p w14:paraId="27A12D76" w14:textId="77777777" w:rsidR="00D7773D" w:rsidRPr="00A82755" w:rsidRDefault="00D7773D" w:rsidP="004B6892">
            <w:pPr>
              <w:jc w:val="left"/>
            </w:pPr>
            <w:r w:rsidRPr="00A82755">
              <w:rPr>
                <w:b/>
                <w:bCs/>
              </w:rPr>
              <w:t>Requires refrigeration</w:t>
            </w:r>
          </w:p>
        </w:tc>
        <w:tc>
          <w:tcPr>
            <w:tcW w:w="4105" w:type="dxa"/>
            <w:gridSpan w:val="2"/>
            <w:shd w:val="clear" w:color="auto" w:fill="auto"/>
            <w:vAlign w:val="center"/>
          </w:tcPr>
          <w:p w14:paraId="6D59D56A" w14:textId="77777777" w:rsidR="00D7773D" w:rsidRPr="00A82755" w:rsidRDefault="00D7773D" w:rsidP="004B6892">
            <w:pPr>
              <w:jc w:val="left"/>
            </w:pPr>
            <w:bookmarkStart w:id="0" w:name="OLE_LINK42"/>
            <w:r>
              <w:tab/>
            </w:r>
            <w:r w:rsidRPr="00A82755">
              <w:t xml:space="preserve">Yes </w:t>
            </w:r>
            <w:r w:rsidRPr="00A82755">
              <w:fldChar w:fldCharType="begin">
                <w:ffData>
                  <w:name w:val="Check1"/>
                  <w:enabled/>
                  <w:calcOnExit w:val="0"/>
                  <w:checkBox>
                    <w:sizeAuto/>
                    <w:default w:val="0"/>
                  </w:checkBox>
                </w:ffData>
              </w:fldChar>
            </w:r>
            <w:bookmarkStart w:id="1" w:name="Check1"/>
            <w:r w:rsidRPr="00A82755">
              <w:instrText xml:space="preserve"> FORMCHECKBOX </w:instrText>
            </w:r>
            <w:r w:rsidRPr="00A82755">
              <w:fldChar w:fldCharType="end"/>
            </w:r>
            <w:bookmarkEnd w:id="0"/>
            <w:bookmarkEnd w:id="1"/>
            <w:r w:rsidRPr="00A82755">
              <w:t xml:space="preserve"> </w:t>
            </w:r>
            <w:r w:rsidRPr="00A82755">
              <w:tab/>
            </w:r>
            <w:r w:rsidRPr="00A82755">
              <w:tab/>
              <w:t xml:space="preserve">No </w:t>
            </w:r>
            <w:r w:rsidRPr="00A82755">
              <w:fldChar w:fldCharType="begin">
                <w:ffData>
                  <w:name w:val="Check1"/>
                  <w:enabled/>
                  <w:calcOnExit w:val="0"/>
                  <w:checkBox>
                    <w:sizeAuto/>
                    <w:default w:val="0"/>
                  </w:checkBox>
                </w:ffData>
              </w:fldChar>
            </w:r>
            <w:r w:rsidRPr="00A82755">
              <w:instrText xml:space="preserve"> FORMCHECKBOX </w:instrText>
            </w:r>
            <w:r w:rsidRPr="00A82755">
              <w:fldChar w:fldCharType="end"/>
            </w:r>
          </w:p>
        </w:tc>
        <w:tc>
          <w:tcPr>
            <w:tcW w:w="718" w:type="dxa"/>
            <w:shd w:val="clear" w:color="auto" w:fill="BFBFBF" w:themeFill="background1" w:themeFillShade="BF"/>
            <w:vAlign w:val="center"/>
          </w:tcPr>
          <w:p w14:paraId="2A5D43A3" w14:textId="77777777" w:rsidR="00D7773D" w:rsidRPr="00A82755" w:rsidRDefault="00D7773D" w:rsidP="004B6892">
            <w:pPr>
              <w:jc w:val="left"/>
              <w:rPr>
                <w:b/>
                <w:bCs/>
              </w:rPr>
            </w:pPr>
            <w:r w:rsidRPr="00A82755">
              <w:rPr>
                <w:b/>
                <w:bCs/>
              </w:rPr>
              <w:t>Date</w:t>
            </w:r>
          </w:p>
        </w:tc>
        <w:tc>
          <w:tcPr>
            <w:tcW w:w="2412" w:type="dxa"/>
            <w:gridSpan w:val="3"/>
            <w:shd w:val="clear" w:color="auto" w:fill="auto"/>
            <w:vAlign w:val="center"/>
          </w:tcPr>
          <w:p w14:paraId="56F88F11" w14:textId="77777777" w:rsidR="00D7773D" w:rsidRPr="00A82755" w:rsidRDefault="00D7773D" w:rsidP="004B6892">
            <w:pPr>
              <w:jc w:val="left"/>
            </w:pPr>
          </w:p>
        </w:tc>
      </w:tr>
    </w:tbl>
    <w:p w14:paraId="372841BC" w14:textId="77777777" w:rsidR="00D7773D" w:rsidRPr="00A82755" w:rsidRDefault="00D7773D" w:rsidP="00D7773D">
      <w:pPr>
        <w:rPr>
          <w:sz w:val="24"/>
          <w:szCs w:val="24"/>
        </w:rPr>
      </w:pPr>
    </w:p>
    <w:tbl>
      <w:tblPr>
        <w:tblStyle w:val="TableGrid"/>
        <w:tblW w:w="0" w:type="auto"/>
        <w:jc w:val="center"/>
        <w:tblLook w:val="04A0" w:firstRow="1" w:lastRow="0" w:firstColumn="1" w:lastColumn="0" w:noHBand="0" w:noVBand="1"/>
      </w:tblPr>
      <w:tblGrid>
        <w:gridCol w:w="9581"/>
      </w:tblGrid>
      <w:tr w:rsidR="00D7773D" w:rsidRPr="00A82755" w14:paraId="13FCB855" w14:textId="77777777" w:rsidTr="004B6892">
        <w:trPr>
          <w:trHeight w:val="385"/>
          <w:jc w:val="center"/>
        </w:trPr>
        <w:tc>
          <w:tcPr>
            <w:tcW w:w="9581" w:type="dxa"/>
            <w:shd w:val="clear" w:color="auto" w:fill="BFBFBF" w:themeFill="background1" w:themeFillShade="BF"/>
            <w:vAlign w:val="center"/>
          </w:tcPr>
          <w:p w14:paraId="1E6E9953" w14:textId="77777777" w:rsidR="00D7773D" w:rsidRPr="00A82755" w:rsidRDefault="00D7773D" w:rsidP="004B6892">
            <w:pPr>
              <w:jc w:val="left"/>
            </w:pPr>
            <w:r w:rsidRPr="00A82755">
              <w:rPr>
                <w:b/>
                <w:bCs/>
              </w:rPr>
              <w:t>Any other information you think is relevant (after meals)</w:t>
            </w:r>
          </w:p>
        </w:tc>
      </w:tr>
      <w:tr w:rsidR="00D7773D" w:rsidRPr="00A82755" w14:paraId="4795B8B9" w14:textId="77777777" w:rsidTr="004B6892">
        <w:trPr>
          <w:trHeight w:val="1148"/>
          <w:jc w:val="center"/>
        </w:trPr>
        <w:tc>
          <w:tcPr>
            <w:tcW w:w="9581" w:type="dxa"/>
            <w:shd w:val="clear" w:color="auto" w:fill="auto"/>
            <w:vAlign w:val="center"/>
          </w:tcPr>
          <w:p w14:paraId="61384AAD" w14:textId="77777777" w:rsidR="00D7773D" w:rsidRPr="00A82755" w:rsidRDefault="00D7773D" w:rsidP="004B6892">
            <w:pPr>
              <w:jc w:val="left"/>
            </w:pPr>
          </w:p>
        </w:tc>
      </w:tr>
    </w:tbl>
    <w:p w14:paraId="55DC5DEF" w14:textId="77777777" w:rsidR="00D7773D" w:rsidRPr="00A82755" w:rsidRDefault="00D7773D" w:rsidP="00D7773D">
      <w:pPr>
        <w:rPr>
          <w:sz w:val="24"/>
          <w:szCs w:val="24"/>
        </w:rPr>
      </w:pPr>
    </w:p>
    <w:tbl>
      <w:tblPr>
        <w:tblStyle w:val="TableGrid"/>
        <w:tblW w:w="0" w:type="auto"/>
        <w:jc w:val="center"/>
        <w:tblLook w:val="04A0" w:firstRow="1" w:lastRow="0" w:firstColumn="1" w:lastColumn="0" w:noHBand="0" w:noVBand="1"/>
      </w:tblPr>
      <w:tblGrid>
        <w:gridCol w:w="3964"/>
        <w:gridCol w:w="5617"/>
      </w:tblGrid>
      <w:tr w:rsidR="00D7773D" w:rsidRPr="00A82755" w14:paraId="67E664EC" w14:textId="77777777" w:rsidTr="004B6892">
        <w:trPr>
          <w:trHeight w:val="381"/>
          <w:jc w:val="center"/>
        </w:trPr>
        <w:tc>
          <w:tcPr>
            <w:tcW w:w="3964" w:type="dxa"/>
            <w:shd w:val="clear" w:color="auto" w:fill="BFBFBF" w:themeFill="background1" w:themeFillShade="BF"/>
            <w:vAlign w:val="center"/>
          </w:tcPr>
          <w:p w14:paraId="020C73AB" w14:textId="77777777" w:rsidR="00D7773D" w:rsidRPr="00A82755" w:rsidRDefault="00D7773D" w:rsidP="004B6892">
            <w:pPr>
              <w:jc w:val="left"/>
              <w:rPr>
                <w:b/>
                <w:bCs/>
              </w:rPr>
            </w:pPr>
            <w:r w:rsidRPr="00A82755">
              <w:rPr>
                <w:b/>
                <w:bCs/>
              </w:rPr>
              <w:t>Signed</w:t>
            </w:r>
          </w:p>
          <w:p w14:paraId="32BE126E" w14:textId="77777777" w:rsidR="00D7773D" w:rsidRPr="00A82755" w:rsidRDefault="00D7773D" w:rsidP="004B6892">
            <w:pPr>
              <w:jc w:val="left"/>
            </w:pPr>
            <w:r w:rsidRPr="00A82755">
              <w:rPr>
                <w:b/>
                <w:bCs/>
              </w:rPr>
              <w:t>(Person with parental responsibility)</w:t>
            </w:r>
          </w:p>
        </w:tc>
        <w:tc>
          <w:tcPr>
            <w:tcW w:w="5617" w:type="dxa"/>
            <w:shd w:val="clear" w:color="auto" w:fill="auto"/>
            <w:vAlign w:val="center"/>
          </w:tcPr>
          <w:p w14:paraId="40D5DF5A" w14:textId="77777777" w:rsidR="00D7773D" w:rsidRPr="00A82755" w:rsidRDefault="00D7773D" w:rsidP="004B6892">
            <w:pPr>
              <w:jc w:val="left"/>
            </w:pPr>
          </w:p>
        </w:tc>
      </w:tr>
      <w:tr w:rsidR="00D7773D" w:rsidRPr="00A82755" w14:paraId="5E8966A2" w14:textId="77777777" w:rsidTr="004B6892">
        <w:trPr>
          <w:trHeight w:val="381"/>
          <w:jc w:val="center"/>
        </w:trPr>
        <w:tc>
          <w:tcPr>
            <w:tcW w:w="3964" w:type="dxa"/>
            <w:shd w:val="clear" w:color="auto" w:fill="BFBFBF" w:themeFill="background1" w:themeFillShade="BF"/>
            <w:vAlign w:val="center"/>
          </w:tcPr>
          <w:p w14:paraId="0CBA9ACA" w14:textId="77777777" w:rsidR="00D7773D" w:rsidRPr="00A82755" w:rsidRDefault="00D7773D" w:rsidP="004B6892">
            <w:pPr>
              <w:jc w:val="left"/>
              <w:rPr>
                <w:b/>
                <w:bCs/>
              </w:rPr>
            </w:pPr>
            <w:r w:rsidRPr="00A82755">
              <w:rPr>
                <w:b/>
                <w:bCs/>
              </w:rPr>
              <w:t>Name</w:t>
            </w:r>
          </w:p>
          <w:p w14:paraId="6DD0DDD2" w14:textId="77777777" w:rsidR="00D7773D" w:rsidRPr="00A82755" w:rsidRDefault="00D7773D" w:rsidP="004B6892">
            <w:pPr>
              <w:jc w:val="left"/>
              <w:rPr>
                <w:b/>
                <w:bCs/>
              </w:rPr>
            </w:pPr>
            <w:r w:rsidRPr="00A82755">
              <w:rPr>
                <w:b/>
                <w:bCs/>
              </w:rPr>
              <w:t>(Please Print)</w:t>
            </w:r>
          </w:p>
        </w:tc>
        <w:tc>
          <w:tcPr>
            <w:tcW w:w="5617" w:type="dxa"/>
            <w:shd w:val="clear" w:color="auto" w:fill="auto"/>
            <w:vAlign w:val="center"/>
          </w:tcPr>
          <w:p w14:paraId="00DAA21A" w14:textId="77777777" w:rsidR="00D7773D" w:rsidRPr="00A82755" w:rsidRDefault="00D7773D" w:rsidP="004B6892">
            <w:pPr>
              <w:jc w:val="left"/>
            </w:pPr>
          </w:p>
        </w:tc>
      </w:tr>
    </w:tbl>
    <w:p w14:paraId="58332E9E" w14:textId="77777777" w:rsidR="00D7773D" w:rsidRPr="00A82755" w:rsidRDefault="00D7773D" w:rsidP="00D7773D">
      <w:pPr>
        <w:rPr>
          <w:sz w:val="24"/>
          <w:szCs w:val="24"/>
        </w:rPr>
      </w:pPr>
    </w:p>
    <w:p w14:paraId="3E903991" w14:textId="0474DFBD" w:rsidR="00D7773D" w:rsidRPr="006E74C8" w:rsidRDefault="00D7773D" w:rsidP="00D7773D">
      <w:pPr>
        <w:jc w:val="center"/>
        <w:rPr>
          <w:sz w:val="24"/>
          <w:szCs w:val="24"/>
        </w:rPr>
      </w:pPr>
      <w:r>
        <w:rPr>
          <w:sz w:val="24"/>
          <w:szCs w:val="24"/>
        </w:rPr>
        <w:t>Buttercup</w:t>
      </w:r>
      <w:r w:rsidRPr="00A82755">
        <w:rPr>
          <w:sz w:val="24"/>
          <w:szCs w:val="24"/>
        </w:rPr>
        <w:t xml:space="preserve"> Primary School is committed to safeguarding and prompting the welfare of children and young </w:t>
      </w:r>
      <w:proofErr w:type="gramStart"/>
      <w:r w:rsidRPr="00A82755">
        <w:rPr>
          <w:sz w:val="24"/>
          <w:szCs w:val="24"/>
        </w:rPr>
        <w:t>people, and</w:t>
      </w:r>
      <w:proofErr w:type="gramEnd"/>
      <w:r w:rsidRPr="00A82755">
        <w:rPr>
          <w:sz w:val="24"/>
          <w:szCs w:val="24"/>
        </w:rPr>
        <w:t xml:space="preserve"> expects all staff and volunteers to share this commitment. It is our aim that all pupils fulfil their potential.</w:t>
      </w:r>
    </w:p>
    <w:p w14:paraId="5E3D21E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1EA02AC9" w14:textId="0196286E" w:rsidR="00B6093A" w:rsidRDefault="00B6093A" w:rsidP="00B14B65">
      <w:pPr>
        <w:spacing w:before="20" w:line="360" w:lineRule="auto"/>
        <w:ind w:right="3009"/>
        <w:rPr>
          <w:rFonts w:asciiTheme="minorHAnsi" w:hAnsiTheme="minorHAnsi" w:cstheme="minorHAnsi"/>
        </w:rPr>
      </w:pPr>
    </w:p>
    <w:p w14:paraId="7899BB68" w14:textId="3CB76E82" w:rsidR="00B6093A" w:rsidRDefault="00B6093A" w:rsidP="00B14B65">
      <w:pPr>
        <w:spacing w:before="20" w:line="360" w:lineRule="auto"/>
        <w:ind w:right="3009"/>
        <w:rPr>
          <w:rFonts w:asciiTheme="minorHAnsi" w:hAnsiTheme="minorHAnsi" w:cstheme="minorHAnsi"/>
        </w:rPr>
      </w:pPr>
    </w:p>
    <w:p w14:paraId="64173BA1" w14:textId="6A57777D" w:rsidR="00B6093A" w:rsidRDefault="00B6093A" w:rsidP="00B14B65">
      <w:pPr>
        <w:spacing w:before="20" w:line="360" w:lineRule="auto"/>
        <w:ind w:right="3009"/>
        <w:rPr>
          <w:rFonts w:asciiTheme="minorHAnsi" w:hAnsiTheme="minorHAnsi" w:cstheme="minorHAnsi"/>
        </w:rPr>
      </w:pPr>
    </w:p>
    <w:p w14:paraId="388FD4BF" w14:textId="00E1712B" w:rsidR="00B6093A" w:rsidRDefault="00B6093A" w:rsidP="00B14B65">
      <w:pPr>
        <w:spacing w:before="20" w:line="360" w:lineRule="auto"/>
        <w:ind w:right="3009"/>
        <w:rPr>
          <w:rFonts w:asciiTheme="minorHAnsi" w:hAnsiTheme="minorHAnsi" w:cstheme="minorHAnsi"/>
        </w:rPr>
      </w:pPr>
    </w:p>
    <w:p w14:paraId="63BF2090" w14:textId="36511905" w:rsidR="00B6093A" w:rsidRDefault="00B6093A" w:rsidP="00B14B65">
      <w:pPr>
        <w:spacing w:before="20" w:line="360" w:lineRule="auto"/>
        <w:ind w:right="3009"/>
        <w:rPr>
          <w:rFonts w:asciiTheme="minorHAnsi" w:hAnsiTheme="minorHAnsi" w:cstheme="minorHAnsi"/>
        </w:rPr>
      </w:pPr>
    </w:p>
    <w:p w14:paraId="6039988D" w14:textId="1C9E3ADB" w:rsidR="00B6093A" w:rsidRDefault="00B6093A" w:rsidP="00B14B65">
      <w:pPr>
        <w:spacing w:before="20" w:line="360" w:lineRule="auto"/>
        <w:ind w:right="3009"/>
        <w:rPr>
          <w:rFonts w:asciiTheme="minorHAnsi" w:hAnsiTheme="minorHAnsi" w:cstheme="minorHAnsi"/>
        </w:rPr>
      </w:pPr>
    </w:p>
    <w:p w14:paraId="7D44B108" w14:textId="4F487911" w:rsidR="00B6093A" w:rsidRDefault="00B6093A" w:rsidP="00B14B65">
      <w:pPr>
        <w:spacing w:before="20" w:line="360" w:lineRule="auto"/>
        <w:ind w:right="3009"/>
        <w:rPr>
          <w:rFonts w:asciiTheme="minorHAnsi" w:hAnsiTheme="minorHAnsi" w:cstheme="minorHAnsi"/>
        </w:rPr>
      </w:pPr>
    </w:p>
    <w:p w14:paraId="2A595014" w14:textId="3F61CD02" w:rsidR="00B6093A" w:rsidRDefault="00B6093A" w:rsidP="00B14B65">
      <w:pPr>
        <w:spacing w:before="20" w:line="360" w:lineRule="auto"/>
        <w:ind w:right="3009"/>
        <w:rPr>
          <w:rFonts w:asciiTheme="minorHAnsi" w:hAnsiTheme="minorHAnsi" w:cstheme="minorHAnsi"/>
        </w:rPr>
      </w:pPr>
    </w:p>
    <w:p w14:paraId="260292FB" w14:textId="4BCD6513" w:rsidR="00B6093A" w:rsidRDefault="00B6093A" w:rsidP="00B14B65">
      <w:pPr>
        <w:spacing w:before="20" w:line="360" w:lineRule="auto"/>
        <w:ind w:right="3009"/>
        <w:rPr>
          <w:rFonts w:asciiTheme="minorHAnsi" w:hAnsiTheme="minorHAnsi" w:cstheme="minorHAnsi"/>
        </w:rPr>
      </w:pPr>
    </w:p>
    <w:p w14:paraId="21AB6518" w14:textId="77777777" w:rsidR="00B6093A" w:rsidRDefault="00B6093A" w:rsidP="00B14B65">
      <w:pPr>
        <w:spacing w:before="20" w:line="360" w:lineRule="auto"/>
        <w:ind w:right="3009"/>
        <w:rPr>
          <w:rFonts w:asciiTheme="minorHAnsi" w:hAnsiTheme="minorHAnsi" w:cstheme="minorHAnsi"/>
        </w:rPr>
      </w:pPr>
    </w:p>
    <w:p w14:paraId="4872A3C3" w14:textId="710145C8" w:rsidR="00B6093A" w:rsidRDefault="00B6093A" w:rsidP="00B14B65">
      <w:pPr>
        <w:spacing w:before="20" w:line="360" w:lineRule="auto"/>
        <w:ind w:right="3009"/>
        <w:rPr>
          <w:rFonts w:asciiTheme="minorHAnsi" w:hAnsiTheme="minorHAnsi" w:cstheme="minorHAnsi"/>
        </w:rPr>
      </w:pPr>
    </w:p>
    <w:p w14:paraId="6EE42C44" w14:textId="77777777" w:rsidR="00B6093A" w:rsidRPr="006F166A" w:rsidRDefault="00B6093A" w:rsidP="00B6093A">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Buttercup Primary schools</w:t>
      </w:r>
    </w:p>
    <w:p w14:paraId="42831C6C" w14:textId="77777777" w:rsidR="00B6093A" w:rsidRPr="006F166A" w:rsidRDefault="00B6093A" w:rsidP="00B6093A">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 xml:space="preserve">Supporting Children with Medical Conditions </w:t>
      </w:r>
    </w:p>
    <w:p w14:paraId="3AE62E7B" w14:textId="77777777" w:rsidR="00B6093A" w:rsidRPr="006F166A" w:rsidRDefault="00B6093A" w:rsidP="00B6093A">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COVID-19 Addendum</w:t>
      </w:r>
    </w:p>
    <w:p w14:paraId="2B91F6F5" w14:textId="77777777" w:rsidR="00B6093A" w:rsidRPr="00B6093A" w:rsidRDefault="00B6093A" w:rsidP="00B6093A">
      <w:pPr>
        <w:ind w:right="2313"/>
        <w:rPr>
          <w:rFonts w:asciiTheme="minorHAnsi" w:hAnsiTheme="minorHAnsi" w:cstheme="minorHAnsi"/>
          <w:b/>
          <w:sz w:val="44"/>
          <w:szCs w:val="40"/>
          <w:lang w:bidi="ar-SA"/>
        </w:rPr>
      </w:pPr>
    </w:p>
    <w:p w14:paraId="19BBD96B" w14:textId="77777777" w:rsidR="00B6093A" w:rsidRPr="00B6093A" w:rsidRDefault="00B6093A" w:rsidP="00B6093A">
      <w:pPr>
        <w:ind w:right="2313"/>
        <w:rPr>
          <w:rFonts w:ascii="Arial"/>
          <w:b/>
          <w:sz w:val="24"/>
          <w:lang w:bidi="ar-SA"/>
        </w:rPr>
      </w:pPr>
    </w:p>
    <w:p w14:paraId="56908B20" w14:textId="77777777" w:rsidR="00B6093A" w:rsidRPr="00B6093A" w:rsidRDefault="00B6093A" w:rsidP="00B6093A">
      <w:pPr>
        <w:ind w:right="2313"/>
        <w:rPr>
          <w:rFonts w:ascii="Arial"/>
          <w:b/>
          <w:sz w:val="24"/>
          <w:lang w:bidi="ar-SA"/>
        </w:rPr>
      </w:pPr>
    </w:p>
    <w:p w14:paraId="02363FBE" w14:textId="77777777" w:rsidR="00B6093A" w:rsidRPr="00B6093A" w:rsidRDefault="00B6093A" w:rsidP="00B6093A">
      <w:pPr>
        <w:ind w:right="2313"/>
        <w:rPr>
          <w:rFonts w:ascii="Arial"/>
          <w:b/>
          <w:sz w:val="24"/>
          <w:lang w:bidi="ar-SA"/>
        </w:rPr>
      </w:pPr>
    </w:p>
    <w:p w14:paraId="76380BD3" w14:textId="77777777" w:rsidR="00B6093A" w:rsidRPr="00B6093A" w:rsidRDefault="00B6093A" w:rsidP="00B6093A">
      <w:pPr>
        <w:ind w:right="2313"/>
        <w:rPr>
          <w:rFonts w:ascii="Arial"/>
          <w:b/>
          <w:sz w:val="24"/>
          <w:lang w:bidi="ar-SA"/>
        </w:rPr>
      </w:pPr>
    </w:p>
    <w:p w14:paraId="5F2A9982" w14:textId="77777777" w:rsidR="00B6093A" w:rsidRPr="00B6093A" w:rsidRDefault="00B6093A" w:rsidP="00B6093A">
      <w:pPr>
        <w:ind w:right="2313"/>
        <w:rPr>
          <w:rFonts w:ascii="Arial"/>
          <w:b/>
          <w:sz w:val="24"/>
          <w:lang w:bidi="ar-SA"/>
        </w:rPr>
      </w:pPr>
    </w:p>
    <w:p w14:paraId="00500ABD" w14:textId="77777777" w:rsidR="00B6093A" w:rsidRPr="00B6093A" w:rsidRDefault="00B6093A" w:rsidP="00B6093A">
      <w:pPr>
        <w:ind w:right="2313"/>
        <w:rPr>
          <w:rFonts w:ascii="Arial"/>
          <w:b/>
          <w:sz w:val="24"/>
          <w:lang w:bidi="ar-SA"/>
        </w:rPr>
      </w:pPr>
    </w:p>
    <w:p w14:paraId="19B8A777" w14:textId="77777777" w:rsidR="00B6093A" w:rsidRPr="00B6093A" w:rsidRDefault="00B6093A" w:rsidP="00B6093A">
      <w:pPr>
        <w:ind w:right="2313"/>
        <w:rPr>
          <w:rFonts w:ascii="Arial"/>
          <w:b/>
          <w:sz w:val="24"/>
          <w:lang w:bidi="ar-SA"/>
        </w:rPr>
      </w:pPr>
    </w:p>
    <w:p w14:paraId="5BFD398D" w14:textId="77777777" w:rsidR="00B6093A" w:rsidRPr="00B6093A" w:rsidRDefault="00B6093A" w:rsidP="00B6093A">
      <w:pPr>
        <w:ind w:right="2313"/>
        <w:rPr>
          <w:rFonts w:ascii="Arial"/>
          <w:b/>
          <w:sz w:val="24"/>
          <w:lang w:bidi="ar-SA"/>
        </w:rPr>
      </w:pPr>
    </w:p>
    <w:p w14:paraId="1C95BCB5" w14:textId="77777777" w:rsidR="00B6093A" w:rsidRPr="00B6093A" w:rsidRDefault="00B6093A" w:rsidP="00B6093A">
      <w:pPr>
        <w:ind w:right="2313"/>
        <w:rPr>
          <w:rFonts w:ascii="Arial"/>
          <w:b/>
          <w:sz w:val="24"/>
          <w:lang w:bidi="ar-SA"/>
        </w:rPr>
      </w:pPr>
    </w:p>
    <w:p w14:paraId="377539AE" w14:textId="77777777" w:rsidR="00B6093A" w:rsidRPr="00B6093A" w:rsidRDefault="00B6093A" w:rsidP="00B6093A">
      <w:pPr>
        <w:ind w:right="2313"/>
        <w:rPr>
          <w:rFonts w:ascii="Arial"/>
          <w:b/>
          <w:sz w:val="24"/>
          <w:lang w:bidi="ar-SA"/>
        </w:rPr>
      </w:pPr>
    </w:p>
    <w:p w14:paraId="27329E75" w14:textId="77777777" w:rsidR="00B6093A" w:rsidRPr="00B6093A" w:rsidRDefault="00B6093A" w:rsidP="00B6093A">
      <w:pPr>
        <w:ind w:right="2313"/>
        <w:rPr>
          <w:rFonts w:ascii="Arial"/>
          <w:b/>
          <w:sz w:val="24"/>
          <w:lang w:bidi="ar-SA"/>
        </w:rPr>
      </w:pPr>
    </w:p>
    <w:p w14:paraId="5BF5A49A" w14:textId="77777777" w:rsidR="00B6093A" w:rsidRPr="00B6093A" w:rsidRDefault="00B6093A" w:rsidP="00B6093A">
      <w:pPr>
        <w:ind w:right="2313"/>
        <w:rPr>
          <w:rFonts w:ascii="Arial"/>
          <w:b/>
          <w:sz w:val="24"/>
          <w:lang w:bidi="ar-SA"/>
        </w:rPr>
      </w:pPr>
    </w:p>
    <w:p w14:paraId="79B88753" w14:textId="77777777" w:rsidR="00B6093A" w:rsidRPr="00B6093A" w:rsidRDefault="00B6093A" w:rsidP="00B6093A">
      <w:pPr>
        <w:ind w:right="2313"/>
        <w:rPr>
          <w:rFonts w:ascii="Arial"/>
          <w:b/>
          <w:sz w:val="24"/>
          <w:lang w:bidi="ar-SA"/>
        </w:rPr>
      </w:pPr>
    </w:p>
    <w:p w14:paraId="25B7904E" w14:textId="77777777" w:rsidR="00B6093A" w:rsidRPr="00B6093A" w:rsidRDefault="00B6093A" w:rsidP="00B6093A">
      <w:pPr>
        <w:ind w:right="2313"/>
        <w:rPr>
          <w:rFonts w:ascii="Arial"/>
          <w:b/>
          <w:sz w:val="24"/>
          <w:lang w:bidi="ar-SA"/>
        </w:rPr>
      </w:pPr>
    </w:p>
    <w:p w14:paraId="0E27D635" w14:textId="77777777" w:rsidR="00B6093A" w:rsidRPr="00B6093A" w:rsidRDefault="00B6093A" w:rsidP="00B6093A">
      <w:pPr>
        <w:ind w:right="2313"/>
        <w:rPr>
          <w:rFonts w:ascii="Arial"/>
          <w:b/>
          <w:sz w:val="24"/>
          <w:lang w:bidi="ar-SA"/>
        </w:rPr>
      </w:pPr>
    </w:p>
    <w:p w14:paraId="295168E0" w14:textId="77777777" w:rsidR="00B6093A" w:rsidRPr="00B6093A" w:rsidRDefault="00B6093A" w:rsidP="00B6093A">
      <w:pPr>
        <w:ind w:right="2313"/>
        <w:rPr>
          <w:rFonts w:ascii="Arial"/>
          <w:b/>
          <w:sz w:val="24"/>
          <w:lang w:bidi="ar-SA"/>
        </w:rPr>
      </w:pPr>
    </w:p>
    <w:p w14:paraId="33312700" w14:textId="77777777" w:rsidR="00B6093A" w:rsidRPr="00B6093A" w:rsidRDefault="00B6093A" w:rsidP="00B6093A">
      <w:pPr>
        <w:ind w:right="2313"/>
        <w:rPr>
          <w:rFonts w:ascii="Arial"/>
          <w:b/>
          <w:sz w:val="24"/>
          <w:lang w:bidi="ar-SA"/>
        </w:rPr>
      </w:pPr>
    </w:p>
    <w:p w14:paraId="3397D2B5" w14:textId="61F7A5AB" w:rsidR="00B6093A" w:rsidRPr="00B6093A" w:rsidRDefault="00512605" w:rsidP="00B6093A">
      <w:pPr>
        <w:ind w:right="564"/>
        <w:rPr>
          <w:rFonts w:asciiTheme="minorHAnsi" w:hAnsiTheme="minorHAnsi" w:cstheme="minorHAnsi"/>
          <w:bCs/>
          <w:lang w:bidi="ar-SA"/>
        </w:rPr>
      </w:pPr>
      <w:r>
        <w:rPr>
          <w:rFonts w:asciiTheme="minorHAnsi" w:hAnsiTheme="minorHAnsi" w:cstheme="minorHAnsi"/>
          <w:bCs/>
          <w:lang w:bidi="ar-SA"/>
        </w:rPr>
        <w:t>C</w:t>
      </w:r>
      <w:r w:rsidR="00B6093A" w:rsidRPr="00B6093A">
        <w:rPr>
          <w:rFonts w:asciiTheme="minorHAnsi" w:hAnsiTheme="minorHAnsi" w:cstheme="minorHAnsi"/>
          <w:bCs/>
          <w:lang w:bidi="ar-SA"/>
        </w:rPr>
        <w:t>omplied by: Shaheda Khanom</w:t>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r>
      <w:r w:rsidR="00B6093A" w:rsidRPr="00B6093A">
        <w:rPr>
          <w:rFonts w:asciiTheme="minorHAnsi" w:hAnsiTheme="minorHAnsi" w:cstheme="minorHAnsi"/>
          <w:bCs/>
          <w:lang w:bidi="ar-SA"/>
        </w:rPr>
        <w:tab/>
        <w:t>Reviewed by: Rena Begum</w:t>
      </w:r>
    </w:p>
    <w:p w14:paraId="592D59E2" w14:textId="3BDE2585" w:rsidR="00D7773D" w:rsidRPr="00D7773D" w:rsidRDefault="00B6093A" w:rsidP="00D7773D">
      <w:pPr>
        <w:ind w:right="-284"/>
        <w:rPr>
          <w:rFonts w:asciiTheme="minorHAnsi" w:hAnsiTheme="minorHAnsi" w:cstheme="minorHAnsi"/>
          <w:bCs/>
          <w:lang w:bidi="ar-SA"/>
        </w:rPr>
      </w:pPr>
      <w:r w:rsidRPr="00B6093A">
        <w:rPr>
          <w:rFonts w:asciiTheme="minorHAnsi" w:hAnsiTheme="minorHAnsi" w:cstheme="minorHAnsi"/>
          <w:bCs/>
          <w:lang w:bidi="ar-SA"/>
        </w:rPr>
        <w:t>Reviewed on:</w:t>
      </w:r>
      <w:r w:rsidR="00512605">
        <w:rPr>
          <w:rFonts w:asciiTheme="minorHAnsi" w:hAnsiTheme="minorHAnsi" w:cstheme="minorHAnsi"/>
          <w:bCs/>
          <w:lang w:bidi="ar-SA"/>
        </w:rPr>
        <w:t xml:space="preserve"> 0</w:t>
      </w:r>
      <w:r w:rsidR="00C45261">
        <w:rPr>
          <w:rFonts w:asciiTheme="minorHAnsi" w:hAnsiTheme="minorHAnsi" w:cstheme="minorHAnsi"/>
          <w:bCs/>
          <w:lang w:bidi="ar-SA"/>
        </w:rPr>
        <w:t>1</w:t>
      </w:r>
      <w:r w:rsidR="00C45261" w:rsidRPr="00C45261">
        <w:rPr>
          <w:rFonts w:asciiTheme="minorHAnsi" w:hAnsiTheme="minorHAnsi" w:cstheme="minorHAnsi"/>
          <w:bCs/>
          <w:vertAlign w:val="superscript"/>
          <w:lang w:bidi="ar-SA"/>
        </w:rPr>
        <w:t>st</w:t>
      </w:r>
      <w:r w:rsidR="00C45261">
        <w:rPr>
          <w:rFonts w:asciiTheme="minorHAnsi" w:hAnsiTheme="minorHAnsi" w:cstheme="minorHAnsi"/>
          <w:bCs/>
          <w:lang w:bidi="ar-SA"/>
        </w:rPr>
        <w:t xml:space="preserve"> March</w:t>
      </w:r>
      <w:r w:rsidRPr="00B6093A">
        <w:rPr>
          <w:rFonts w:asciiTheme="minorHAnsi" w:hAnsiTheme="minorHAnsi" w:cstheme="minorHAnsi"/>
          <w:bCs/>
          <w:lang w:bidi="ar-SA"/>
        </w:rPr>
        <w:t xml:space="preserve"> 202</w:t>
      </w:r>
      <w:r w:rsidR="00880399">
        <w:rPr>
          <w:rFonts w:asciiTheme="minorHAnsi" w:hAnsiTheme="minorHAnsi" w:cstheme="minorHAnsi"/>
          <w:bCs/>
          <w:lang w:bidi="ar-SA"/>
        </w:rPr>
        <w:t>2</w:t>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00512605">
        <w:rPr>
          <w:rFonts w:asciiTheme="minorHAnsi" w:hAnsiTheme="minorHAnsi" w:cstheme="minorHAnsi"/>
          <w:bCs/>
          <w:lang w:bidi="ar-SA"/>
        </w:rPr>
        <w:tab/>
      </w:r>
      <w:r w:rsidRPr="00B6093A">
        <w:rPr>
          <w:rFonts w:asciiTheme="minorHAnsi" w:hAnsiTheme="minorHAnsi" w:cstheme="minorHAnsi"/>
          <w:bCs/>
          <w:lang w:bidi="ar-SA"/>
        </w:rPr>
        <w:t>Next review date:</w:t>
      </w:r>
      <w:r w:rsidR="00C45261">
        <w:rPr>
          <w:rFonts w:asciiTheme="minorHAnsi" w:hAnsiTheme="minorHAnsi" w:cstheme="minorHAnsi"/>
          <w:bCs/>
          <w:lang w:bidi="ar-SA"/>
        </w:rPr>
        <w:t xml:space="preserve"> </w:t>
      </w:r>
      <w:r w:rsidR="00512605">
        <w:rPr>
          <w:rFonts w:asciiTheme="minorHAnsi" w:hAnsiTheme="minorHAnsi" w:cstheme="minorHAnsi"/>
          <w:bCs/>
          <w:lang w:bidi="ar-SA"/>
        </w:rPr>
        <w:t>0</w:t>
      </w:r>
      <w:r w:rsidR="00C45261">
        <w:rPr>
          <w:rFonts w:asciiTheme="minorHAnsi" w:hAnsiTheme="minorHAnsi" w:cstheme="minorHAnsi"/>
          <w:bCs/>
          <w:lang w:bidi="ar-SA"/>
        </w:rPr>
        <w:t>1</w:t>
      </w:r>
      <w:r w:rsidR="00C45261" w:rsidRPr="00C45261">
        <w:rPr>
          <w:rFonts w:asciiTheme="minorHAnsi" w:hAnsiTheme="minorHAnsi" w:cstheme="minorHAnsi"/>
          <w:bCs/>
          <w:vertAlign w:val="superscript"/>
          <w:lang w:bidi="ar-SA"/>
        </w:rPr>
        <w:t>st</w:t>
      </w:r>
      <w:r w:rsidR="00C45261">
        <w:rPr>
          <w:rFonts w:asciiTheme="minorHAnsi" w:hAnsiTheme="minorHAnsi" w:cstheme="minorHAnsi"/>
          <w:bCs/>
          <w:lang w:bidi="ar-SA"/>
        </w:rPr>
        <w:t xml:space="preserve"> March</w:t>
      </w:r>
      <w:r w:rsidRPr="00B6093A">
        <w:rPr>
          <w:rFonts w:asciiTheme="minorHAnsi" w:hAnsiTheme="minorHAnsi" w:cstheme="minorHAnsi"/>
          <w:bCs/>
          <w:lang w:bidi="ar-SA"/>
        </w:rPr>
        <w:t xml:space="preserve"> 202</w:t>
      </w:r>
      <w:r w:rsidR="00880399">
        <w:rPr>
          <w:rFonts w:asciiTheme="minorHAnsi" w:hAnsiTheme="minorHAnsi" w:cstheme="minorHAnsi"/>
          <w:bCs/>
          <w:lang w:bidi="ar-SA"/>
        </w:rPr>
        <w:t>3</w:t>
      </w:r>
      <w:r w:rsidR="00D7773D">
        <w:rPr>
          <w:rFonts w:ascii="Arial"/>
          <w:b/>
          <w:sz w:val="28"/>
          <w:szCs w:val="28"/>
          <w:lang w:bidi="ar-SA"/>
        </w:rPr>
        <w:br w:type="page"/>
      </w:r>
    </w:p>
    <w:p w14:paraId="2D52F61A" w14:textId="24E75179" w:rsidR="00B6093A" w:rsidRPr="00D7773D" w:rsidRDefault="00B6093A" w:rsidP="00B6093A">
      <w:pPr>
        <w:shd w:val="clear" w:color="auto" w:fill="C2D69B" w:themeFill="accent3" w:themeFillTint="99"/>
        <w:rPr>
          <w:rFonts w:ascii="Arial"/>
          <w:b/>
          <w:sz w:val="28"/>
          <w:szCs w:val="28"/>
          <w:lang w:bidi="ar-SA"/>
        </w:rPr>
      </w:pPr>
      <w:r w:rsidRPr="00B6093A">
        <w:rPr>
          <w:rFonts w:ascii="Arial"/>
          <w:b/>
          <w:sz w:val="28"/>
          <w:szCs w:val="28"/>
          <w:lang w:bidi="ar-SA"/>
        </w:rPr>
        <w:lastRenderedPageBreak/>
        <w:t xml:space="preserve">  </w:t>
      </w:r>
      <w:r w:rsidRPr="00B6093A">
        <w:rPr>
          <w:rFonts w:asciiTheme="minorHAnsi" w:hAnsiTheme="minorHAnsi" w:cstheme="minorHAnsi"/>
          <w:b/>
          <w:sz w:val="24"/>
          <w:szCs w:val="24"/>
          <w:lang w:bidi="ar-SA"/>
        </w:rPr>
        <w:t>Introduction</w:t>
      </w:r>
    </w:p>
    <w:p w14:paraId="62B7FC77" w14:textId="77777777" w:rsidR="00B6093A" w:rsidRPr="00B6093A" w:rsidRDefault="00B6093A" w:rsidP="00B6093A">
      <w:pPr>
        <w:ind w:left="397" w:right="828"/>
        <w:rPr>
          <w:rFonts w:asciiTheme="minorHAnsi" w:hAnsiTheme="minorHAnsi" w:cstheme="minorHAnsi"/>
          <w:lang w:bidi="ar-SA"/>
        </w:rPr>
      </w:pPr>
    </w:p>
    <w:p w14:paraId="475D43D6" w14:textId="77777777" w:rsidR="00B6093A" w:rsidRPr="00B6093A" w:rsidRDefault="00B6093A" w:rsidP="00B6093A">
      <w:pPr>
        <w:ind w:left="397" w:right="828"/>
        <w:rPr>
          <w:rFonts w:asciiTheme="minorHAnsi" w:hAnsiTheme="minorHAnsi" w:cstheme="minorHAnsi"/>
          <w:lang w:bidi="ar-SA"/>
        </w:rPr>
      </w:pPr>
      <w:r w:rsidRPr="00B6093A">
        <w:rPr>
          <w:rFonts w:asciiTheme="minorHAnsi" w:hAnsiTheme="minorHAnsi" w:cstheme="minorHAnsi"/>
          <w:lang w:bidi="ar-SA"/>
        </w:rPr>
        <w:t>The health and safety of all our children and staff is our utmost priority. Government and scientific guidance during this COVID-19 Pandemic has specified that there are two levels of high-risk groups</w:t>
      </w:r>
    </w:p>
    <w:p w14:paraId="60004414" w14:textId="77777777" w:rsidR="00B6093A" w:rsidRPr="00B6093A" w:rsidRDefault="00B6093A" w:rsidP="00B6093A">
      <w:pPr>
        <w:ind w:left="397" w:right="828"/>
        <w:rPr>
          <w:rFonts w:asciiTheme="minorHAnsi" w:hAnsiTheme="minorHAnsi" w:cstheme="minorHAnsi"/>
          <w:lang w:bidi="ar-SA"/>
        </w:rPr>
      </w:pPr>
    </w:p>
    <w:p w14:paraId="05409D38" w14:textId="2231C2E0" w:rsidR="00B6093A" w:rsidRPr="00B6093A" w:rsidRDefault="004517CD" w:rsidP="00B6093A">
      <w:pPr>
        <w:numPr>
          <w:ilvl w:val="1"/>
          <w:numId w:val="4"/>
        </w:numPr>
        <w:tabs>
          <w:tab w:val="left" w:pos="1117"/>
          <w:tab w:val="left" w:pos="1118"/>
        </w:tabs>
        <w:ind w:left="1117" w:hanging="361"/>
        <w:rPr>
          <w:rFonts w:asciiTheme="minorHAnsi" w:hAnsiTheme="minorHAnsi" w:cstheme="minorHAnsi"/>
          <w:lang w:bidi="ar-SA"/>
        </w:rPr>
      </w:pPr>
      <w:r w:rsidRPr="00B6093A">
        <w:rPr>
          <w:rFonts w:asciiTheme="minorHAnsi" w:hAnsiTheme="minorHAnsi" w:cstheme="minorHAnsi"/>
          <w:lang w:bidi="ar-SA"/>
        </w:rPr>
        <w:t>elevated risk</w:t>
      </w:r>
      <w:r w:rsidR="00B6093A" w:rsidRPr="00B6093A">
        <w:rPr>
          <w:rFonts w:asciiTheme="minorHAnsi" w:hAnsiTheme="minorHAnsi" w:cstheme="minorHAnsi"/>
          <w:lang w:bidi="ar-SA"/>
        </w:rPr>
        <w:t xml:space="preserve"> (clinically extremely</w:t>
      </w:r>
      <w:r w:rsidR="00B6093A" w:rsidRPr="00B6093A">
        <w:rPr>
          <w:rFonts w:asciiTheme="minorHAnsi" w:hAnsiTheme="minorHAnsi" w:cstheme="minorHAnsi"/>
          <w:spacing w:val="-7"/>
          <w:lang w:bidi="ar-SA"/>
        </w:rPr>
        <w:t xml:space="preserve"> </w:t>
      </w:r>
      <w:r w:rsidR="00B6093A" w:rsidRPr="00B6093A">
        <w:rPr>
          <w:rFonts w:asciiTheme="minorHAnsi" w:hAnsiTheme="minorHAnsi" w:cstheme="minorHAnsi"/>
          <w:lang w:bidi="ar-SA"/>
        </w:rPr>
        <w:t>vulnerable)</w:t>
      </w:r>
    </w:p>
    <w:p w14:paraId="1ADC1AAE" w14:textId="77777777" w:rsidR="00B6093A" w:rsidRPr="00B6093A" w:rsidRDefault="00B6093A" w:rsidP="00B6093A">
      <w:pPr>
        <w:numPr>
          <w:ilvl w:val="1"/>
          <w:numId w:val="4"/>
        </w:numPr>
        <w:tabs>
          <w:tab w:val="left" w:pos="1117"/>
          <w:tab w:val="left" w:pos="1118"/>
        </w:tabs>
        <w:spacing w:before="182"/>
        <w:ind w:left="1117" w:hanging="361"/>
        <w:rPr>
          <w:rFonts w:asciiTheme="minorHAnsi" w:hAnsiTheme="minorHAnsi" w:cstheme="minorHAnsi"/>
          <w:lang w:bidi="ar-SA"/>
        </w:rPr>
      </w:pPr>
      <w:r w:rsidRPr="00B6093A">
        <w:rPr>
          <w:rFonts w:asciiTheme="minorHAnsi" w:hAnsiTheme="minorHAnsi" w:cstheme="minorHAnsi"/>
          <w:lang w:bidi="ar-SA"/>
        </w:rPr>
        <w:t>moderate risk (clinically</w:t>
      </w:r>
      <w:r w:rsidRPr="00B6093A">
        <w:rPr>
          <w:rFonts w:asciiTheme="minorHAnsi" w:hAnsiTheme="minorHAnsi" w:cstheme="minorHAnsi"/>
          <w:spacing w:val="-1"/>
          <w:lang w:bidi="ar-SA"/>
        </w:rPr>
        <w:t xml:space="preserve"> </w:t>
      </w:r>
      <w:r w:rsidRPr="00B6093A">
        <w:rPr>
          <w:rFonts w:asciiTheme="minorHAnsi" w:hAnsiTheme="minorHAnsi" w:cstheme="minorHAnsi"/>
          <w:lang w:bidi="ar-SA"/>
        </w:rPr>
        <w:t>vulnerable)</w:t>
      </w:r>
    </w:p>
    <w:p w14:paraId="08F83492" w14:textId="77777777" w:rsidR="00B6093A" w:rsidRPr="00B6093A" w:rsidRDefault="00B6093A" w:rsidP="00B6093A">
      <w:pPr>
        <w:spacing w:before="180"/>
        <w:ind w:left="397" w:right="761"/>
        <w:rPr>
          <w:rFonts w:asciiTheme="minorHAnsi" w:hAnsiTheme="minorHAnsi" w:cstheme="minorHAnsi"/>
          <w:lang w:bidi="ar-SA"/>
        </w:rPr>
      </w:pPr>
      <w:r w:rsidRPr="00B6093A">
        <w:rPr>
          <w:rFonts w:asciiTheme="minorHAnsi" w:hAnsiTheme="minorHAnsi" w:cstheme="minorHAnsi"/>
          <w:lang w:bidi="ar-SA"/>
        </w:rPr>
        <w:t xml:space="preserve">Adults and children and young people are more susceptible to the COVID-19 disease and therefore at greater risk of becoming extremely ill and/or dying if their health conditions are categorised in these two groups and </w:t>
      </w:r>
      <w:r w:rsidRPr="00B6093A">
        <w:rPr>
          <w:rFonts w:asciiTheme="minorHAnsi" w:hAnsiTheme="minorHAnsi" w:cstheme="minorHAnsi"/>
          <w:b/>
          <w:lang w:bidi="ar-SA"/>
        </w:rPr>
        <w:t xml:space="preserve">should not </w:t>
      </w:r>
      <w:r w:rsidRPr="00B6093A">
        <w:rPr>
          <w:rFonts w:asciiTheme="minorHAnsi" w:hAnsiTheme="minorHAnsi" w:cstheme="minorHAnsi"/>
          <w:lang w:bidi="ar-SA"/>
        </w:rPr>
        <w:t xml:space="preserve">be attending school. </w:t>
      </w:r>
    </w:p>
    <w:p w14:paraId="350570B9" w14:textId="77777777" w:rsidR="00B6093A" w:rsidRPr="00B6093A" w:rsidRDefault="00B6093A" w:rsidP="00B6093A">
      <w:pPr>
        <w:spacing w:before="180"/>
        <w:ind w:left="397" w:right="761"/>
        <w:rPr>
          <w:rFonts w:asciiTheme="minorHAnsi" w:hAnsiTheme="minorHAnsi" w:cstheme="minorHAnsi"/>
          <w:lang w:bidi="ar-SA"/>
        </w:rPr>
      </w:pPr>
      <w:r w:rsidRPr="00B6093A">
        <w:rPr>
          <w:rFonts w:asciiTheme="minorHAnsi" w:hAnsiTheme="minorHAnsi" w:cstheme="minorHAnsi"/>
          <w:lang w:bidi="ar-SA"/>
        </w:rPr>
        <w:t>Parent/carers of children and young people that fall into these two groups will be strongly advised to keep their children at home and we will continue to provide remote learning and emotional support.</w:t>
      </w:r>
    </w:p>
    <w:p w14:paraId="2CC23F14" w14:textId="7EB0A519" w:rsidR="00B6093A" w:rsidRPr="00B6093A" w:rsidRDefault="00B6093A" w:rsidP="00B6093A">
      <w:pPr>
        <w:spacing w:before="1"/>
        <w:ind w:left="397" w:right="760"/>
        <w:rPr>
          <w:rFonts w:asciiTheme="minorHAnsi" w:hAnsiTheme="minorHAnsi" w:cstheme="minorHAnsi"/>
          <w:lang w:bidi="ar-SA"/>
        </w:rPr>
      </w:pPr>
      <w:r w:rsidRPr="00B6093A">
        <w:rPr>
          <w:rFonts w:asciiTheme="minorHAnsi" w:hAnsiTheme="minorHAnsi" w:cstheme="minorHAnsi"/>
          <w:lang w:bidi="ar-SA"/>
        </w:rPr>
        <w:t xml:space="preserve">Children and young people who do not fit into either vulnerable </w:t>
      </w:r>
      <w:r w:rsidR="00FA7C6A" w:rsidRPr="00B6093A">
        <w:rPr>
          <w:rFonts w:asciiTheme="minorHAnsi" w:hAnsiTheme="minorHAnsi" w:cstheme="minorHAnsi"/>
          <w:lang w:bidi="ar-SA"/>
        </w:rPr>
        <w:t>group</w:t>
      </w:r>
      <w:r w:rsidRPr="00B6093A">
        <w:rPr>
          <w:rFonts w:asciiTheme="minorHAnsi" w:hAnsiTheme="minorHAnsi" w:cstheme="minorHAnsi"/>
          <w:lang w:bidi="ar-SA"/>
        </w:rPr>
        <w:t xml:space="preserve"> but have a physical or mental health condition will need a risk assessment completed if their parent/carer shows a preference for their child to return to school. If after conducting the risk assessment it is decided that a child or young person cannot return to school, we will discuss this with the parents/carers and if </w:t>
      </w:r>
      <w:r w:rsidR="00FA7C6A" w:rsidRPr="00B6093A">
        <w:rPr>
          <w:rFonts w:asciiTheme="minorHAnsi" w:hAnsiTheme="minorHAnsi" w:cstheme="minorHAnsi"/>
          <w:lang w:bidi="ar-SA"/>
        </w:rPr>
        <w:t>necessary,</w:t>
      </w:r>
      <w:r w:rsidRPr="00B6093A">
        <w:rPr>
          <w:rFonts w:asciiTheme="minorHAnsi" w:hAnsiTheme="minorHAnsi" w:cstheme="minorHAnsi"/>
          <w:lang w:bidi="ar-SA"/>
        </w:rPr>
        <w:t xml:space="preserve"> require additional advice from health professionals in order that we can safeguard the child from </w:t>
      </w:r>
      <w:r w:rsidR="00B122A1" w:rsidRPr="00B6093A">
        <w:rPr>
          <w:rFonts w:asciiTheme="minorHAnsi" w:hAnsiTheme="minorHAnsi" w:cstheme="minorHAnsi"/>
          <w:lang w:bidi="ar-SA"/>
        </w:rPr>
        <w:t>infection</w:t>
      </w:r>
      <w:r w:rsidRPr="00B6093A">
        <w:rPr>
          <w:rFonts w:asciiTheme="minorHAnsi" w:hAnsiTheme="minorHAnsi" w:cstheme="minorHAnsi"/>
          <w:lang w:bidi="ar-SA"/>
        </w:rPr>
        <w:t xml:space="preserve"> and that they continue to be provided with remote learning and emotional support.</w:t>
      </w:r>
    </w:p>
    <w:p w14:paraId="32FA9BE3" w14:textId="77777777" w:rsidR="00B6093A" w:rsidRPr="00B6093A" w:rsidRDefault="00B6093A" w:rsidP="00B6093A">
      <w:pPr>
        <w:ind w:left="397"/>
        <w:rPr>
          <w:rFonts w:asciiTheme="minorHAnsi" w:hAnsiTheme="minorHAnsi" w:cstheme="minorHAnsi"/>
          <w:lang w:bidi="ar-SA"/>
        </w:rPr>
      </w:pPr>
    </w:p>
    <w:p w14:paraId="533B2117" w14:textId="77777777" w:rsidR="00B6093A" w:rsidRPr="00B6093A" w:rsidRDefault="00B6093A" w:rsidP="00B6093A">
      <w:pPr>
        <w:shd w:val="clear" w:color="auto" w:fill="C2D69B" w:themeFill="accent3" w:themeFillTint="99"/>
        <w:ind w:left="397"/>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Parent/Carers are responsible for:</w:t>
      </w:r>
    </w:p>
    <w:p w14:paraId="1E715017" w14:textId="77777777" w:rsidR="00B6093A" w:rsidRPr="00B6093A" w:rsidRDefault="00B6093A" w:rsidP="00B6093A">
      <w:pPr>
        <w:tabs>
          <w:tab w:val="left" w:pos="1530"/>
        </w:tabs>
        <w:spacing w:before="2" w:line="259" w:lineRule="auto"/>
        <w:ind w:left="1530" w:right="1360"/>
        <w:rPr>
          <w:rFonts w:asciiTheme="minorHAnsi" w:hAnsiTheme="minorHAnsi" w:cstheme="minorHAnsi"/>
          <w:lang w:bidi="ar-SA"/>
        </w:rPr>
      </w:pPr>
    </w:p>
    <w:p w14:paraId="7C1A48EF" w14:textId="6BB03F54" w:rsidR="00B6093A" w:rsidRPr="00B6093A" w:rsidRDefault="00B6093A" w:rsidP="00B6093A">
      <w:pPr>
        <w:numPr>
          <w:ilvl w:val="2"/>
          <w:numId w:val="4"/>
        </w:numPr>
        <w:tabs>
          <w:tab w:val="left" w:pos="1530"/>
        </w:tabs>
        <w:spacing w:before="2" w:line="259" w:lineRule="auto"/>
        <w:ind w:right="1360"/>
        <w:jc w:val="both"/>
        <w:rPr>
          <w:rFonts w:asciiTheme="minorHAnsi" w:hAnsiTheme="minorHAnsi" w:cstheme="minorHAnsi"/>
          <w:lang w:bidi="ar-SA"/>
        </w:rPr>
      </w:pPr>
      <w:r w:rsidRPr="00B6093A">
        <w:rPr>
          <w:rFonts w:asciiTheme="minorHAnsi" w:hAnsiTheme="minorHAnsi" w:cstheme="minorHAnsi"/>
          <w:lang w:bidi="ar-SA"/>
        </w:rPr>
        <w:t xml:space="preserve">ensuring school is informed if a child or young person has been diagnosed with a medical condition, </w:t>
      </w:r>
      <w:r w:rsidR="00B122A1" w:rsidRPr="00B6093A">
        <w:rPr>
          <w:rFonts w:asciiTheme="minorHAnsi" w:hAnsiTheme="minorHAnsi" w:cstheme="minorHAnsi"/>
          <w:lang w:bidi="ar-SA"/>
        </w:rPr>
        <w:t>whether</w:t>
      </w:r>
      <w:r w:rsidRPr="00B6093A">
        <w:rPr>
          <w:rFonts w:asciiTheme="minorHAnsi" w:hAnsiTheme="minorHAnsi" w:cstheme="minorHAnsi"/>
          <w:lang w:bidi="ar-SA"/>
        </w:rPr>
        <w:t xml:space="preserve"> they are attending school during the COVID-19 Pandemic.</w:t>
      </w:r>
    </w:p>
    <w:p w14:paraId="176CFD13" w14:textId="77777777" w:rsidR="00B6093A" w:rsidRPr="00B6093A" w:rsidRDefault="00B6093A" w:rsidP="00B6093A">
      <w:pPr>
        <w:numPr>
          <w:ilvl w:val="2"/>
          <w:numId w:val="4"/>
        </w:numPr>
        <w:tabs>
          <w:tab w:val="left" w:pos="1530"/>
        </w:tabs>
        <w:spacing w:line="244" w:lineRule="auto"/>
        <w:ind w:right="891"/>
        <w:jc w:val="both"/>
        <w:rPr>
          <w:rFonts w:asciiTheme="minorHAnsi" w:hAnsiTheme="minorHAnsi" w:cstheme="minorHAnsi"/>
          <w:lang w:bidi="ar-SA"/>
        </w:rPr>
      </w:pPr>
      <w:r w:rsidRPr="00B6093A">
        <w:rPr>
          <w:rFonts w:asciiTheme="minorHAnsi" w:hAnsiTheme="minorHAnsi" w:cstheme="minorHAnsi"/>
          <w:lang w:bidi="ar-SA"/>
        </w:rPr>
        <w:t>If symptoms of COVID-19 are suspected, we will ask that you follow the Home School Agreement and adhere to</w:t>
      </w:r>
      <w:r w:rsidRPr="00B6093A">
        <w:rPr>
          <w:rFonts w:asciiTheme="minorHAnsi" w:hAnsiTheme="minorHAnsi" w:cstheme="minorHAnsi"/>
          <w:spacing w:val="-3"/>
          <w:lang w:bidi="ar-SA"/>
        </w:rPr>
        <w:t xml:space="preserve"> </w:t>
      </w:r>
      <w:r w:rsidRPr="00B6093A">
        <w:rPr>
          <w:rFonts w:asciiTheme="minorHAnsi" w:hAnsiTheme="minorHAnsi" w:cstheme="minorHAnsi"/>
          <w:lang w:bidi="ar-SA"/>
        </w:rPr>
        <w:t>it.</w:t>
      </w:r>
    </w:p>
    <w:p w14:paraId="60547456" w14:textId="6467A393" w:rsidR="00B6093A" w:rsidRPr="00B6093A" w:rsidRDefault="00B6093A" w:rsidP="00B6093A">
      <w:pPr>
        <w:spacing w:before="131"/>
        <w:ind w:left="397" w:right="854"/>
        <w:rPr>
          <w:rFonts w:asciiTheme="minorHAnsi" w:hAnsiTheme="minorHAnsi" w:cstheme="minorHAnsi"/>
          <w:lang w:bidi="ar-SA"/>
        </w:rPr>
      </w:pPr>
      <w:r w:rsidRPr="00B6093A">
        <w:rPr>
          <w:rFonts w:asciiTheme="minorHAnsi" w:hAnsiTheme="minorHAnsi" w:cstheme="minorHAnsi"/>
          <w:lang w:bidi="ar-SA"/>
        </w:rPr>
        <w:t>We recognise that children or young people with long term physical or mental health issues may have stronger reactions to the COVID-19 Pandemic. They might experience more intense distress, worry or anger more easily than children and young people without</w:t>
      </w:r>
      <w:r>
        <w:rPr>
          <w:rFonts w:asciiTheme="minorHAnsi" w:hAnsiTheme="minorHAnsi" w:cstheme="minorHAnsi"/>
          <w:lang w:bidi="ar-SA"/>
        </w:rPr>
        <w:t xml:space="preserve"> </w:t>
      </w:r>
      <w:r w:rsidRPr="00B6093A">
        <w:rPr>
          <w:rFonts w:asciiTheme="minorHAnsi" w:hAnsiTheme="minorHAnsi" w:cstheme="minorHAnsi"/>
          <w:lang w:bidi="ar-SA"/>
        </w:rPr>
        <w:t>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relevant organisations, if required.</w:t>
      </w:r>
    </w:p>
    <w:p w14:paraId="22FFE594" w14:textId="77777777" w:rsidR="00B6093A" w:rsidRPr="00B6093A" w:rsidRDefault="00B6093A" w:rsidP="00B6093A">
      <w:pPr>
        <w:ind w:left="397"/>
        <w:outlineLvl w:val="1"/>
        <w:rPr>
          <w:rFonts w:asciiTheme="minorHAnsi" w:hAnsiTheme="minorHAnsi" w:cstheme="minorHAnsi"/>
          <w:b/>
          <w:bCs/>
          <w:lang w:bidi="ar-SA"/>
        </w:rPr>
      </w:pPr>
    </w:p>
    <w:p w14:paraId="4E172C8A"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Medicine in school</w:t>
      </w:r>
    </w:p>
    <w:p w14:paraId="6A1498CD" w14:textId="77777777" w:rsidR="00B6093A" w:rsidRPr="00B6093A" w:rsidRDefault="00B6093A" w:rsidP="00B6093A">
      <w:pPr>
        <w:spacing w:before="1"/>
        <w:ind w:left="397" w:right="894"/>
        <w:rPr>
          <w:rFonts w:asciiTheme="minorHAnsi" w:hAnsiTheme="minorHAnsi" w:cstheme="minorHAnsi"/>
          <w:lang w:bidi="ar-SA"/>
        </w:rPr>
      </w:pPr>
    </w:p>
    <w:p w14:paraId="3336D52D" w14:textId="7B31D58E" w:rsidR="00B6093A" w:rsidRPr="00B6093A" w:rsidRDefault="00B6093A" w:rsidP="00B6093A">
      <w:pPr>
        <w:spacing w:before="1"/>
        <w:ind w:left="397" w:right="894"/>
        <w:rPr>
          <w:rFonts w:asciiTheme="minorHAnsi" w:hAnsiTheme="minorHAnsi" w:cstheme="minorHAnsi"/>
          <w:lang w:bidi="ar-SA"/>
        </w:rPr>
      </w:pPr>
      <w:r w:rsidRPr="00B6093A">
        <w:rPr>
          <w:rFonts w:asciiTheme="minorHAnsi" w:hAnsiTheme="minorHAnsi" w:cstheme="minorHAnsi"/>
          <w:lang w:bidi="ar-SA"/>
        </w:rPr>
        <w:t xml:space="preserve">We will continue to administer medication for children diagnosed with medical conditions such as asthma, epilepsy, </w:t>
      </w:r>
      <w:r w:rsidR="00FA7C6A" w:rsidRPr="00B6093A">
        <w:rPr>
          <w:rFonts w:asciiTheme="minorHAnsi" w:hAnsiTheme="minorHAnsi" w:cstheme="minorHAnsi"/>
          <w:lang w:bidi="ar-SA"/>
        </w:rPr>
        <w:t>allergies,</w:t>
      </w:r>
      <w:r w:rsidRPr="00B6093A">
        <w:rPr>
          <w:rFonts w:asciiTheme="minorHAnsi" w:hAnsiTheme="minorHAnsi" w:cstheme="minorHAnsi"/>
          <w:lang w:bidi="ar-SA"/>
        </w:rPr>
        <w:t xml:space="preserve"> and anaphylactic shock and will need to complete the administering of medication agreement form and will provide staff with PPE when needed.</w:t>
      </w:r>
    </w:p>
    <w:p w14:paraId="599CFDFB" w14:textId="77777777" w:rsidR="00B6093A" w:rsidRPr="00B6093A" w:rsidRDefault="00B6093A" w:rsidP="00B6093A">
      <w:pPr>
        <w:spacing w:before="11"/>
        <w:rPr>
          <w:rFonts w:asciiTheme="minorHAnsi" w:hAnsiTheme="minorHAnsi" w:cstheme="minorHAnsi"/>
          <w:lang w:bidi="ar-SA"/>
        </w:rPr>
      </w:pPr>
    </w:p>
    <w:p w14:paraId="76C86FD4" w14:textId="77777777" w:rsidR="00B6093A" w:rsidRPr="00B6093A" w:rsidRDefault="00B6093A" w:rsidP="00B6093A">
      <w:pPr>
        <w:ind w:left="397" w:right="1721"/>
        <w:rPr>
          <w:rFonts w:asciiTheme="minorHAnsi" w:hAnsiTheme="minorHAnsi" w:cstheme="minorHAnsi"/>
          <w:lang w:bidi="ar-SA"/>
        </w:rPr>
      </w:pPr>
      <w:r w:rsidRPr="00B6093A">
        <w:rPr>
          <w:rFonts w:asciiTheme="minorHAnsi" w:hAnsiTheme="minorHAnsi" w:cstheme="minorHAnsi"/>
          <w:lang w:bidi="ar-SA"/>
        </w:rPr>
        <w:t>Children should not attend school if they are taking antibiotics or steroids, as their resilience will be lowered due to infection or medication.</w:t>
      </w:r>
    </w:p>
    <w:p w14:paraId="02771C91" w14:textId="77777777" w:rsidR="00B6093A" w:rsidRPr="00B6093A" w:rsidRDefault="00B6093A" w:rsidP="00B6093A">
      <w:pPr>
        <w:rPr>
          <w:rFonts w:asciiTheme="minorHAnsi" w:hAnsiTheme="minorHAnsi" w:cstheme="minorHAnsi"/>
          <w:lang w:bidi="ar-SA"/>
        </w:rPr>
      </w:pPr>
    </w:p>
    <w:p w14:paraId="2E8FA697" w14:textId="6A1596C3" w:rsidR="00B6093A" w:rsidRPr="00B6093A" w:rsidRDefault="00B6093A" w:rsidP="00B6093A">
      <w:pPr>
        <w:ind w:left="397" w:right="1055"/>
        <w:rPr>
          <w:rFonts w:asciiTheme="minorHAnsi" w:hAnsiTheme="minorHAnsi" w:cstheme="minorHAnsi"/>
          <w:lang w:bidi="ar-SA"/>
        </w:rPr>
      </w:pPr>
      <w:r w:rsidRPr="00B6093A">
        <w:rPr>
          <w:rFonts w:asciiTheme="minorHAnsi" w:hAnsiTheme="minorHAnsi" w:cstheme="minorHAnsi"/>
          <w:lang w:bidi="ar-SA"/>
        </w:rPr>
        <w:t xml:space="preserve">Do not send your child to school if they are unwell or their medical condition has deteriorated. Source medical advice first to </w:t>
      </w:r>
      <w:r w:rsidR="00B122A1" w:rsidRPr="00B6093A">
        <w:rPr>
          <w:rFonts w:asciiTheme="minorHAnsi" w:hAnsiTheme="minorHAnsi" w:cstheme="minorHAnsi"/>
          <w:lang w:bidi="ar-SA"/>
        </w:rPr>
        <w:t>whether</w:t>
      </w:r>
      <w:r w:rsidRPr="00B6093A">
        <w:rPr>
          <w:rFonts w:asciiTheme="minorHAnsi" w:hAnsiTheme="minorHAnsi" w:cstheme="minorHAnsi"/>
          <w:lang w:bidi="ar-SA"/>
        </w:rPr>
        <w:t xml:space="preserve"> your child should remain at home until they have improved. When we are notified of </w:t>
      </w:r>
      <w:r w:rsidR="00FA7C6A" w:rsidRPr="00B6093A">
        <w:rPr>
          <w:rFonts w:asciiTheme="minorHAnsi" w:hAnsiTheme="minorHAnsi" w:cstheme="minorHAnsi"/>
          <w:lang w:bidi="ar-SA"/>
        </w:rPr>
        <w:t>this,</w:t>
      </w:r>
      <w:r w:rsidRPr="00B6093A">
        <w:rPr>
          <w:rFonts w:asciiTheme="minorHAnsi" w:hAnsiTheme="minorHAnsi" w:cstheme="minorHAnsi"/>
          <w:lang w:bidi="ar-SA"/>
        </w:rPr>
        <w:t xml:space="preserve"> we will </w:t>
      </w:r>
      <w:r w:rsidR="00B122A1" w:rsidRPr="00B6093A">
        <w:rPr>
          <w:rFonts w:asciiTheme="minorHAnsi" w:hAnsiTheme="minorHAnsi" w:cstheme="minorHAnsi"/>
          <w:lang w:bidi="ar-SA"/>
        </w:rPr>
        <w:t>conduct</w:t>
      </w:r>
      <w:r w:rsidRPr="00B6093A">
        <w:rPr>
          <w:rFonts w:asciiTheme="minorHAnsi" w:hAnsiTheme="minorHAnsi" w:cstheme="minorHAnsi"/>
          <w:lang w:bidi="ar-SA"/>
        </w:rPr>
        <w:t xml:space="preserve"> another (a new) risk assessment before the child or young person can return to school. (Appendix 1b </w:t>
      </w:r>
      <w:r w:rsidRPr="00B6093A">
        <w:rPr>
          <w:rFonts w:asciiTheme="minorHAnsi" w:hAnsiTheme="minorHAnsi" w:cstheme="minorHAnsi"/>
          <w:lang w:bidi="ar-SA"/>
        </w:rPr>
        <w:lastRenderedPageBreak/>
        <w:t>individual child RA)</w:t>
      </w:r>
    </w:p>
    <w:p w14:paraId="57F6C65F" w14:textId="77777777" w:rsidR="00B6093A" w:rsidRPr="00B6093A" w:rsidRDefault="00B6093A" w:rsidP="00B6093A">
      <w:pPr>
        <w:rPr>
          <w:rFonts w:asciiTheme="minorHAnsi" w:hAnsiTheme="minorHAnsi" w:cstheme="minorHAnsi"/>
          <w:lang w:bidi="ar-SA"/>
        </w:rPr>
      </w:pPr>
    </w:p>
    <w:p w14:paraId="31252159" w14:textId="53901A18" w:rsidR="00B6093A" w:rsidRDefault="00B6093A" w:rsidP="00B6093A">
      <w:pPr>
        <w:spacing w:before="1"/>
        <w:rPr>
          <w:rFonts w:asciiTheme="minorHAnsi" w:hAnsiTheme="minorHAnsi" w:cstheme="minorHAnsi"/>
          <w:lang w:bidi="ar-SA"/>
        </w:rPr>
      </w:pPr>
    </w:p>
    <w:p w14:paraId="5A45F80A" w14:textId="77777777" w:rsidR="00B6093A" w:rsidRPr="00B6093A" w:rsidRDefault="00B6093A" w:rsidP="00B6093A">
      <w:pPr>
        <w:spacing w:before="1"/>
        <w:rPr>
          <w:rFonts w:asciiTheme="minorHAnsi" w:hAnsiTheme="minorHAnsi" w:cstheme="minorHAnsi"/>
          <w:lang w:bidi="ar-SA"/>
        </w:rPr>
      </w:pPr>
    </w:p>
    <w:p w14:paraId="787D3051"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Children taken ill at school</w:t>
      </w:r>
    </w:p>
    <w:p w14:paraId="75B37D39" w14:textId="77777777" w:rsidR="00B6093A" w:rsidRPr="00B6093A" w:rsidRDefault="00B6093A" w:rsidP="00B6093A">
      <w:pPr>
        <w:ind w:left="397" w:right="774"/>
        <w:rPr>
          <w:rFonts w:asciiTheme="minorHAnsi" w:hAnsiTheme="minorHAnsi" w:cstheme="minorHAnsi"/>
          <w:lang w:bidi="ar-SA"/>
        </w:rPr>
      </w:pPr>
    </w:p>
    <w:p w14:paraId="01D7DFD5" w14:textId="659CE52D" w:rsidR="00B6093A" w:rsidRPr="00B6093A" w:rsidRDefault="00B6093A" w:rsidP="00B6093A">
      <w:pPr>
        <w:ind w:left="397" w:right="774"/>
        <w:rPr>
          <w:rFonts w:asciiTheme="minorHAnsi" w:hAnsiTheme="minorHAnsi" w:cstheme="minorHAnsi"/>
          <w:lang w:bidi="ar-SA"/>
        </w:rPr>
      </w:pPr>
      <w:r w:rsidRPr="00B6093A">
        <w:rPr>
          <w:rFonts w:asciiTheme="minorHAnsi" w:hAnsiTheme="minorHAnsi" w:cstheme="minorHAnsi"/>
          <w:lang w:bidi="ar-SA"/>
        </w:rPr>
        <w:t xml:space="preserve">If a child is taken ill at school, we will isolate them with a member of staff who will stay with them until their parent/carer or named person arrives. Staff that care for children who are taken ill will wear Personal Protection Equipment comprising of an apron, gloves, </w:t>
      </w:r>
      <w:r w:rsidR="00FA7C6A" w:rsidRPr="00B6093A">
        <w:rPr>
          <w:rFonts w:asciiTheme="minorHAnsi" w:hAnsiTheme="minorHAnsi" w:cstheme="minorHAnsi"/>
          <w:lang w:bidi="ar-SA"/>
        </w:rPr>
        <w:t>mask,</w:t>
      </w:r>
      <w:r w:rsidRPr="00B6093A">
        <w:rPr>
          <w:rFonts w:asciiTheme="minorHAnsi" w:hAnsiTheme="minorHAnsi" w:cstheme="minorHAnsi"/>
          <w:lang w:bidi="ar-SA"/>
        </w:rPr>
        <w:t xml:space="preserve"> and goggles.</w:t>
      </w:r>
    </w:p>
    <w:p w14:paraId="51B2A60D" w14:textId="77777777" w:rsidR="00B6093A" w:rsidRPr="00B6093A" w:rsidRDefault="00B6093A" w:rsidP="00B6093A">
      <w:pPr>
        <w:rPr>
          <w:rFonts w:asciiTheme="minorHAnsi" w:hAnsiTheme="minorHAnsi" w:cstheme="minorHAnsi"/>
          <w:lang w:bidi="ar-SA"/>
        </w:rPr>
      </w:pPr>
    </w:p>
    <w:p w14:paraId="4D9918FD"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Calling an ambulance and notifying parent carers</w:t>
      </w:r>
    </w:p>
    <w:p w14:paraId="056091B5" w14:textId="77777777" w:rsidR="00B6093A" w:rsidRPr="00B6093A" w:rsidRDefault="00B6093A" w:rsidP="00B6093A">
      <w:pPr>
        <w:spacing w:before="2" w:line="276" w:lineRule="auto"/>
        <w:ind w:left="397" w:right="774"/>
        <w:rPr>
          <w:rFonts w:asciiTheme="minorHAnsi" w:hAnsiTheme="minorHAnsi" w:cstheme="minorHAnsi"/>
          <w:lang w:bidi="ar-SA"/>
        </w:rPr>
      </w:pPr>
    </w:p>
    <w:p w14:paraId="64C28087" w14:textId="77777777" w:rsidR="00B6093A" w:rsidRPr="00B6093A" w:rsidRDefault="00B6093A" w:rsidP="00B6093A">
      <w:pPr>
        <w:spacing w:before="2" w:line="276" w:lineRule="auto"/>
        <w:ind w:left="397" w:right="774"/>
        <w:rPr>
          <w:rFonts w:asciiTheme="minorHAnsi" w:hAnsiTheme="minorHAnsi" w:cstheme="minorHAnsi"/>
          <w:lang w:bidi="ar-SA"/>
        </w:rPr>
      </w:pPr>
      <w:r w:rsidRPr="00B6093A">
        <w:rPr>
          <w:rFonts w:asciiTheme="minorHAnsi" w:hAnsiTheme="minorHAnsi" w:cstheme="minorHAnsi"/>
          <w:lang w:bidi="ar-SA"/>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14C9A897" w14:textId="5FCBB25A" w:rsidR="00B6093A" w:rsidRPr="00B6093A" w:rsidRDefault="00B6093A" w:rsidP="00B6093A">
      <w:pPr>
        <w:spacing w:line="276" w:lineRule="auto"/>
        <w:ind w:left="397" w:right="853"/>
        <w:rPr>
          <w:rFonts w:asciiTheme="minorHAnsi" w:hAnsiTheme="minorHAnsi" w:cstheme="minorHAnsi"/>
          <w:lang w:bidi="ar-SA"/>
        </w:rPr>
      </w:pPr>
      <w:r w:rsidRPr="00B6093A">
        <w:rPr>
          <w:rFonts w:asciiTheme="minorHAnsi" w:hAnsiTheme="minorHAnsi" w:cstheme="minorHAnsi"/>
          <w:lang w:bidi="ar-SA"/>
        </w:rPr>
        <w:t xml:space="preserve">Therefore, it is imperative that contact numbers are up to date and that parents/carers have a named person who will be close to the vicinity of the school, </w:t>
      </w:r>
      <w:r w:rsidR="00B122A1" w:rsidRPr="00B6093A">
        <w:rPr>
          <w:rFonts w:asciiTheme="minorHAnsi" w:hAnsiTheme="minorHAnsi" w:cstheme="minorHAnsi"/>
          <w:lang w:bidi="ar-SA"/>
        </w:rPr>
        <w:t>to</w:t>
      </w:r>
      <w:r w:rsidRPr="00B6093A">
        <w:rPr>
          <w:rFonts w:asciiTheme="minorHAnsi" w:hAnsiTheme="minorHAnsi" w:cstheme="minorHAnsi"/>
          <w:lang w:bidi="ar-SA"/>
        </w:rPr>
        <w:t xml:space="preserve">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parent/carer or named person arrives.</w:t>
      </w:r>
    </w:p>
    <w:p w14:paraId="175571C3" w14:textId="77777777" w:rsidR="00B6093A" w:rsidRPr="00B6093A" w:rsidRDefault="00B6093A" w:rsidP="00B6093A">
      <w:pPr>
        <w:spacing w:before="4"/>
        <w:rPr>
          <w:rFonts w:asciiTheme="minorHAnsi" w:hAnsiTheme="minorHAnsi" w:cstheme="minorHAnsi"/>
          <w:lang w:bidi="ar-SA"/>
        </w:rPr>
      </w:pPr>
    </w:p>
    <w:p w14:paraId="43FA1590"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Inclusion</w:t>
      </w:r>
    </w:p>
    <w:p w14:paraId="6C1A1957" w14:textId="77777777" w:rsidR="00B6093A" w:rsidRPr="00B6093A" w:rsidRDefault="00B6093A" w:rsidP="00B6093A">
      <w:pPr>
        <w:spacing w:before="3"/>
        <w:ind w:left="397"/>
        <w:rPr>
          <w:rFonts w:asciiTheme="minorHAnsi" w:hAnsiTheme="minorHAnsi" w:cstheme="minorHAnsi"/>
          <w:lang w:bidi="ar-SA"/>
        </w:rPr>
      </w:pPr>
    </w:p>
    <w:p w14:paraId="404B0B40" w14:textId="77777777" w:rsidR="00B6093A" w:rsidRPr="00B6093A" w:rsidRDefault="00B6093A" w:rsidP="00B6093A">
      <w:pPr>
        <w:spacing w:before="3"/>
        <w:ind w:left="397"/>
        <w:rPr>
          <w:rFonts w:asciiTheme="minorHAnsi" w:hAnsiTheme="minorHAnsi" w:cstheme="minorHAnsi"/>
          <w:lang w:bidi="ar-SA"/>
        </w:rPr>
      </w:pPr>
      <w:r w:rsidRPr="00B6093A">
        <w:rPr>
          <w:rFonts w:asciiTheme="minorHAnsi" w:hAnsiTheme="minorHAnsi" w:cstheme="minorHAnsi"/>
          <w:lang w:bidi="ar-SA"/>
        </w:rPr>
        <w:t>During this period, we will need to change what we do as a school inclusively.</w:t>
      </w:r>
    </w:p>
    <w:p w14:paraId="19FB7EC7" w14:textId="4592A523" w:rsidR="00B6093A" w:rsidRPr="00B6093A" w:rsidRDefault="00B6093A" w:rsidP="00B6093A">
      <w:pPr>
        <w:spacing w:before="38"/>
        <w:ind w:left="397" w:right="1281"/>
        <w:rPr>
          <w:rFonts w:asciiTheme="minorHAnsi" w:hAnsiTheme="minorHAnsi" w:cstheme="minorHAnsi"/>
          <w:lang w:bidi="ar-SA"/>
        </w:rPr>
      </w:pPr>
      <w:r w:rsidRPr="00B6093A">
        <w:rPr>
          <w:rFonts w:asciiTheme="minorHAnsi" w:hAnsiTheme="minorHAnsi" w:cstheme="minorHAnsi"/>
          <w:lang w:bidi="ar-SA"/>
        </w:rPr>
        <w:t xml:space="preserve">The school will ensure that children with medical conditions can participate in the new ways of working </w:t>
      </w:r>
      <w:r w:rsidR="00B122A1" w:rsidRPr="00B6093A">
        <w:rPr>
          <w:rFonts w:asciiTheme="minorHAnsi" w:hAnsiTheme="minorHAnsi" w:cstheme="minorHAnsi"/>
          <w:lang w:bidi="ar-SA"/>
        </w:rPr>
        <w:t>if</w:t>
      </w:r>
      <w:r w:rsidRPr="00B6093A">
        <w:rPr>
          <w:rFonts w:asciiTheme="minorHAnsi" w:hAnsiTheme="minorHAnsi" w:cstheme="minorHAnsi"/>
          <w:lang w:bidi="ar-SA"/>
        </w:rPr>
        <w:t xml:space="preserve"> social distancing rules can be applied and that it is not detrimental to the child’s physical or mental wellbeing.</w:t>
      </w:r>
    </w:p>
    <w:p w14:paraId="603B5AAE" w14:textId="77777777" w:rsidR="00B6093A" w:rsidRPr="00B6093A" w:rsidRDefault="00B6093A" w:rsidP="00B6093A">
      <w:pPr>
        <w:spacing w:before="38"/>
        <w:ind w:left="397" w:right="1281"/>
        <w:rPr>
          <w:rFonts w:asciiTheme="minorHAnsi" w:hAnsiTheme="minorHAnsi" w:cstheme="minorHAnsi"/>
          <w:lang w:bidi="ar-SA"/>
        </w:rPr>
      </w:pPr>
    </w:p>
    <w:p w14:paraId="60129C80" w14:textId="77777777" w:rsidR="00B6093A" w:rsidRPr="00B6093A" w:rsidRDefault="00B6093A" w:rsidP="00B6093A">
      <w:pPr>
        <w:spacing w:before="38"/>
        <w:ind w:left="397" w:right="1281"/>
        <w:rPr>
          <w:rFonts w:asciiTheme="minorHAnsi" w:hAnsiTheme="minorHAnsi" w:cstheme="minorHAnsi"/>
          <w:lang w:bidi="ar-SA"/>
        </w:rPr>
      </w:pPr>
    </w:p>
    <w:p w14:paraId="450ACBCB" w14:textId="77777777" w:rsidR="00B6093A" w:rsidRPr="00B6093A" w:rsidRDefault="00B6093A" w:rsidP="00B6093A">
      <w:pPr>
        <w:shd w:val="clear" w:color="auto" w:fill="C2D69B" w:themeFill="accent3" w:themeFillTint="99"/>
        <w:spacing w:before="1"/>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Health Professionals</w:t>
      </w:r>
    </w:p>
    <w:p w14:paraId="4A38F6CC" w14:textId="77777777" w:rsidR="00B6093A" w:rsidRPr="00B6093A" w:rsidRDefault="00B6093A" w:rsidP="00B6093A">
      <w:pPr>
        <w:ind w:left="397" w:right="756"/>
        <w:rPr>
          <w:rFonts w:asciiTheme="minorHAnsi" w:hAnsiTheme="minorHAnsi" w:cstheme="minorHAnsi"/>
          <w:spacing w:val="3"/>
          <w:lang w:bidi="ar-SA"/>
        </w:rPr>
      </w:pPr>
    </w:p>
    <w:p w14:paraId="0660D7F7" w14:textId="0D36EA58" w:rsidR="00B6093A" w:rsidRPr="00B6093A" w:rsidRDefault="00B6093A" w:rsidP="00B6093A">
      <w:pPr>
        <w:ind w:left="397" w:right="756"/>
        <w:rPr>
          <w:rFonts w:asciiTheme="minorHAnsi" w:hAnsiTheme="minorHAnsi" w:cstheme="minorHAnsi"/>
          <w:lang w:bidi="ar-SA"/>
        </w:rPr>
      </w:pPr>
      <w:r w:rsidRPr="00B6093A">
        <w:rPr>
          <w:rFonts w:asciiTheme="minorHAnsi" w:hAnsiTheme="minorHAnsi" w:cstheme="minorHAnsi"/>
          <w:spacing w:val="3"/>
          <w:lang w:bidi="ar-SA"/>
        </w:rPr>
        <w:t xml:space="preserve">We </w:t>
      </w:r>
      <w:r w:rsidRPr="00B6093A">
        <w:rPr>
          <w:rFonts w:asciiTheme="minorHAnsi" w:hAnsiTheme="minorHAnsi" w:cstheme="minorHAnsi"/>
          <w:lang w:bidi="ar-SA"/>
        </w:rPr>
        <w:t xml:space="preserve">will continue to </w:t>
      </w:r>
      <w:r w:rsidR="00FA7C6A" w:rsidRPr="00B6093A">
        <w:rPr>
          <w:rFonts w:asciiTheme="minorHAnsi" w:hAnsiTheme="minorHAnsi" w:cstheme="minorHAnsi"/>
          <w:lang w:bidi="ar-SA"/>
        </w:rPr>
        <w:t>consult</w:t>
      </w:r>
      <w:r w:rsidRPr="00B6093A">
        <w:rPr>
          <w:rFonts w:asciiTheme="minorHAnsi" w:hAnsiTheme="minorHAnsi" w:cstheme="minorHAnsi"/>
          <w:lang w:bidi="ar-SA"/>
        </w:rPr>
        <w:t xml:space="preserve"> with other professionals either via phone, </w:t>
      </w:r>
      <w:r w:rsidR="00B122A1" w:rsidRPr="00B6093A">
        <w:rPr>
          <w:rFonts w:asciiTheme="minorHAnsi" w:hAnsiTheme="minorHAnsi" w:cstheme="minorHAnsi"/>
          <w:lang w:bidi="ar-SA"/>
        </w:rPr>
        <w:t>email,</w:t>
      </w:r>
      <w:r w:rsidRPr="00B6093A">
        <w:rPr>
          <w:rFonts w:asciiTheme="minorHAnsi" w:hAnsiTheme="minorHAnsi" w:cstheme="minorHAnsi"/>
          <w:lang w:bidi="ar-SA"/>
        </w:rPr>
        <w:t xml:space="preserve"> or video links</w:t>
      </w:r>
      <w:r w:rsidRPr="00B6093A">
        <w:rPr>
          <w:rFonts w:asciiTheme="minorHAnsi" w:hAnsiTheme="minorHAnsi" w:cstheme="minorHAnsi"/>
          <w:spacing w:val="-44"/>
          <w:lang w:bidi="ar-SA"/>
        </w:rPr>
        <w:t xml:space="preserve"> </w:t>
      </w:r>
      <w:r w:rsidRPr="00B6093A">
        <w:rPr>
          <w:rFonts w:asciiTheme="minorHAnsi" w:hAnsiTheme="minorHAnsi" w:cstheme="minorHAnsi"/>
          <w:lang w:bidi="ar-SA"/>
        </w:rPr>
        <w:t xml:space="preserve">and that all the needs of the child or young persons </w:t>
      </w:r>
      <w:r w:rsidRPr="00B6093A">
        <w:rPr>
          <w:rFonts w:asciiTheme="minorHAnsi" w:hAnsiTheme="minorHAnsi" w:cstheme="minorHAnsi"/>
          <w:spacing w:val="3"/>
          <w:lang w:bidi="ar-SA"/>
        </w:rPr>
        <w:t xml:space="preserve">or </w:t>
      </w:r>
      <w:r w:rsidRPr="00B6093A">
        <w:rPr>
          <w:rFonts w:asciiTheme="minorHAnsi" w:hAnsiTheme="minorHAnsi" w:cstheme="minorHAnsi"/>
          <w:lang w:bidi="ar-SA"/>
        </w:rPr>
        <w:t>young person’s, health, social, education and emotional are being</w:t>
      </w:r>
      <w:r w:rsidRPr="00B6093A">
        <w:rPr>
          <w:rFonts w:asciiTheme="minorHAnsi" w:hAnsiTheme="minorHAnsi" w:cstheme="minorHAnsi"/>
          <w:spacing w:val="-5"/>
          <w:lang w:bidi="ar-SA"/>
        </w:rPr>
        <w:t xml:space="preserve"> </w:t>
      </w:r>
      <w:r w:rsidRPr="00B6093A">
        <w:rPr>
          <w:rFonts w:asciiTheme="minorHAnsi" w:hAnsiTheme="minorHAnsi" w:cstheme="minorHAnsi"/>
          <w:lang w:bidi="ar-SA"/>
        </w:rPr>
        <w:t>addressed.</w:t>
      </w:r>
    </w:p>
    <w:p w14:paraId="4C49C8C4" w14:textId="77777777" w:rsidR="00B6093A" w:rsidRPr="00B6093A" w:rsidRDefault="00B6093A" w:rsidP="00B6093A">
      <w:pPr>
        <w:ind w:left="397"/>
        <w:outlineLvl w:val="1"/>
        <w:rPr>
          <w:rFonts w:asciiTheme="minorHAnsi" w:hAnsiTheme="minorHAnsi" w:cstheme="minorHAnsi"/>
          <w:b/>
          <w:bCs/>
          <w:lang w:bidi="ar-SA"/>
        </w:rPr>
      </w:pPr>
    </w:p>
    <w:p w14:paraId="45A7DD39"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Monitoring and review</w:t>
      </w:r>
    </w:p>
    <w:p w14:paraId="53DE9B43" w14:textId="77777777" w:rsidR="00B6093A" w:rsidRPr="00B6093A" w:rsidRDefault="00B6093A" w:rsidP="00B6093A">
      <w:pPr>
        <w:spacing w:before="2" w:line="259" w:lineRule="auto"/>
        <w:ind w:left="397" w:right="777"/>
        <w:rPr>
          <w:rFonts w:asciiTheme="minorHAnsi" w:hAnsiTheme="minorHAnsi" w:cstheme="minorHAnsi"/>
          <w:lang w:bidi="ar-SA"/>
        </w:rPr>
      </w:pPr>
    </w:p>
    <w:p w14:paraId="1DF74517" w14:textId="4A342DD0" w:rsidR="00B6093A" w:rsidRPr="00B6093A" w:rsidRDefault="00B6093A" w:rsidP="00B6093A">
      <w:pPr>
        <w:spacing w:before="2" w:line="259" w:lineRule="auto"/>
        <w:ind w:left="397" w:right="777"/>
        <w:rPr>
          <w:rFonts w:asciiTheme="minorHAnsi" w:hAnsiTheme="minorHAnsi" w:cstheme="minorHAnsi"/>
          <w:lang w:bidi="ar-SA"/>
        </w:rPr>
      </w:pPr>
      <w:r w:rsidRPr="00B6093A">
        <w:rPr>
          <w:rFonts w:asciiTheme="minorHAnsi" w:hAnsiTheme="minorHAnsi" w:cstheme="minorHAnsi"/>
          <w:lang w:bidi="ar-SA"/>
        </w:rPr>
        <w:t xml:space="preserve">This addendum will be reviewed by the proprietor every 3 weeks or </w:t>
      </w:r>
      <w:r w:rsidR="00B122A1" w:rsidRPr="00B6093A">
        <w:rPr>
          <w:rFonts w:asciiTheme="minorHAnsi" w:hAnsiTheme="minorHAnsi" w:cstheme="minorHAnsi"/>
          <w:lang w:bidi="ar-SA"/>
        </w:rPr>
        <w:t>considering</w:t>
      </w:r>
      <w:r w:rsidRPr="00B6093A">
        <w:rPr>
          <w:rFonts w:asciiTheme="minorHAnsi" w:hAnsiTheme="minorHAnsi" w:cstheme="minorHAnsi"/>
          <w:lang w:bidi="ar-SA"/>
        </w:rPr>
        <w:t xml:space="preserve"> new government guidance as and when it is published.</w:t>
      </w:r>
    </w:p>
    <w:p w14:paraId="58DEF09B" w14:textId="77777777" w:rsidR="00B6093A" w:rsidRPr="00B14B65" w:rsidRDefault="00B6093A" w:rsidP="00B14B65">
      <w:pPr>
        <w:spacing w:before="20" w:line="360" w:lineRule="auto"/>
        <w:ind w:right="3009"/>
        <w:rPr>
          <w:rFonts w:asciiTheme="minorHAnsi" w:hAnsiTheme="minorHAnsi" w:cstheme="minorHAnsi"/>
        </w:rPr>
      </w:pPr>
    </w:p>
    <w:sectPr w:rsidR="00B6093A" w:rsidRPr="00B14B65" w:rsidSect="00D7773D">
      <w:footerReference w:type="default" r:id="rId12"/>
      <w:pgSz w:w="11901" w:h="16817"/>
      <w:pgMar w:top="1134" w:right="1134" w:bottom="1134" w:left="1134"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C78B" w14:textId="77777777" w:rsidR="00533F78" w:rsidRDefault="00533F78">
      <w:r>
        <w:separator/>
      </w:r>
    </w:p>
  </w:endnote>
  <w:endnote w:type="continuationSeparator" w:id="0">
    <w:p w14:paraId="7105101F" w14:textId="77777777" w:rsidR="00533F78" w:rsidRDefault="005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&#13;&#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77E6" w14:textId="77777777" w:rsidR="00533F78" w:rsidRDefault="00533F78">
      <w:r>
        <w:separator/>
      </w:r>
    </w:p>
  </w:footnote>
  <w:footnote w:type="continuationSeparator" w:id="0">
    <w:p w14:paraId="3E6D89C9" w14:textId="77777777" w:rsidR="00533F78" w:rsidRDefault="00533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num w:numId="1" w16cid:durableId="206845273">
    <w:abstractNumId w:val="1"/>
  </w:num>
  <w:num w:numId="2" w16cid:durableId="1746492024">
    <w:abstractNumId w:val="0"/>
  </w:num>
  <w:num w:numId="3" w16cid:durableId="146172476">
    <w:abstractNumId w:val="3"/>
  </w:num>
  <w:num w:numId="4" w16cid:durableId="35188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1D50A8"/>
    <w:rsid w:val="00243CBA"/>
    <w:rsid w:val="00294E65"/>
    <w:rsid w:val="002976F8"/>
    <w:rsid w:val="004517CD"/>
    <w:rsid w:val="004F2B95"/>
    <w:rsid w:val="00512605"/>
    <w:rsid w:val="00533F78"/>
    <w:rsid w:val="006A2478"/>
    <w:rsid w:val="006A4B15"/>
    <w:rsid w:val="006F166A"/>
    <w:rsid w:val="0076581A"/>
    <w:rsid w:val="007C27A4"/>
    <w:rsid w:val="00870D2C"/>
    <w:rsid w:val="00880399"/>
    <w:rsid w:val="009C7454"/>
    <w:rsid w:val="00B122A1"/>
    <w:rsid w:val="00B14B65"/>
    <w:rsid w:val="00B6093A"/>
    <w:rsid w:val="00BB1C6D"/>
    <w:rsid w:val="00BB2B01"/>
    <w:rsid w:val="00BC0ACF"/>
    <w:rsid w:val="00C35221"/>
    <w:rsid w:val="00C45261"/>
    <w:rsid w:val="00C763DB"/>
    <w:rsid w:val="00C93FFB"/>
    <w:rsid w:val="00CF7E1E"/>
    <w:rsid w:val="00D7773D"/>
    <w:rsid w:val="00DD39EB"/>
    <w:rsid w:val="00E97681"/>
    <w:rsid w:val="00FA7C6A"/>
    <w:rsid w:val="00FC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paragraph" w:styleId="Heading2">
    <w:name w:val="heading 2"/>
    <w:basedOn w:val="Normal"/>
    <w:next w:val="Normal"/>
    <w:link w:val="Heading2Char"/>
    <w:uiPriority w:val="9"/>
    <w:semiHidden/>
    <w:unhideWhenUsed/>
    <w:qFormat/>
    <w:rsid w:val="00B609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2Char">
    <w:name w:val="Heading 2 Char"/>
    <w:basedOn w:val="DefaultParagraphFont"/>
    <w:link w:val="Heading2"/>
    <w:uiPriority w:val="9"/>
    <w:semiHidden/>
    <w:rsid w:val="00B6093A"/>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uiPriority w:val="39"/>
    <w:rsid w:val="00D7773D"/>
    <w:pPr>
      <w:widowControl/>
      <w:autoSpaceDE/>
      <w:autoSpaceDN/>
      <w:jc w:val="center"/>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0056-18CC-4136-90F8-7B7BD225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4C94B-B6E8-476E-A70B-5FB567444DC7}">
  <ds:schemaRefs>
    <ds:schemaRef ds:uri="http://schemas.microsoft.com/sharepoint/v3/contenttype/forms"/>
  </ds:schemaRefs>
</ds:datastoreItem>
</file>

<file path=customXml/itemProps3.xml><?xml version="1.0" encoding="utf-8"?>
<ds:datastoreItem xmlns:ds="http://schemas.openxmlformats.org/officeDocument/2006/customXml" ds:itemID="{2A9947A0-BC88-43EB-8F86-D060F8D2E4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4DC3E-F793-4192-B79D-658BEE66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2914</Words>
  <Characters>16611</Characters>
  <Application>Microsoft Office Word</Application>
  <DocSecurity>0</DocSecurity>
  <Lines>138</Lines>
  <Paragraphs>38</Paragraphs>
  <ScaleCrop>false</ScaleCrop>
  <Company>Apple Inc</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11</cp:revision>
  <dcterms:created xsi:type="dcterms:W3CDTF">2021-10-08T09:38:00Z</dcterms:created>
  <dcterms:modified xsi:type="dcterms:W3CDTF">2022-09-13T09:55:00Z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