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077C1A1A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</w:t>
            </w:r>
            <w:r w:rsidR="00FE1646">
              <w:rPr>
                <w:rFonts w:ascii="SassoonPrimaryInfant" w:hAnsi="SassoonPrimaryInfant"/>
                <w:b/>
                <w:sz w:val="52"/>
                <w:szCs w:val="52"/>
              </w:rPr>
              <w:t>spot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6C8141D8" w:rsidR="0013136B" w:rsidRPr="003A1E8E" w:rsidRDefault="00FE1646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stop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B66CE2B" w:rsidR="001204E9" w:rsidRPr="003A1E8E" w:rsidRDefault="00FE1646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‘pot’ then add ‘s’ at the beginning to spell ‘spot’</w:t>
            </w:r>
          </w:p>
        </w:tc>
        <w:tc>
          <w:tcPr>
            <w:tcW w:w="2678" w:type="dxa"/>
            <w:shd w:val="clear" w:color="auto" w:fill="auto"/>
          </w:tcPr>
          <w:p w14:paraId="796D3C6F" w14:textId="25D7EDC0" w:rsidR="00FE1646" w:rsidRPr="003A1E8E" w:rsidRDefault="00FE1646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‘top’ then add ‘s’ at the beginning to spell ‘stop’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1B995367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Can I plan a trip to the moon? </w:t>
            </w:r>
          </w:p>
          <w:p w14:paraId="6CF9FDE7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Help! Can you grab that green frog for me? </w:t>
            </w:r>
          </w:p>
          <w:p w14:paraId="74FC59F0" w14:textId="64214FA9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>Will a clown put on a green wig or stick with his brown hair?</w:t>
            </w:r>
          </w:p>
          <w:p w14:paraId="6E92A971" w14:textId="61AB3D7F" w:rsidR="008C3D98" w:rsidRPr="00F05336" w:rsidRDefault="008C3D98" w:rsidP="008C3D98">
            <w:pPr>
              <w:rPr>
                <w:rFonts w:ascii="Comic Sans MS" w:hAnsi="Comic Sans MS"/>
              </w:rPr>
            </w:pPr>
          </w:p>
          <w:p w14:paraId="027CEBE1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It smells like we might have some roast chicken tonight. </w:t>
            </w:r>
          </w:p>
          <w:p w14:paraId="737E6DC9" w14:textId="7A0DE7A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Can we train a dragon to come and cook food for us? Will you come and have some roast bugs on toast for dinner? </w:t>
            </w:r>
          </w:p>
          <w:p w14:paraId="62E2E095" w14:textId="77777777" w:rsidR="00F05336" w:rsidRDefault="00F05336" w:rsidP="00927F04">
            <w:pPr>
              <w:rPr>
                <w:rFonts w:ascii="Comic Sans MS" w:hAnsi="Comic Sans MS"/>
              </w:rPr>
            </w:pPr>
          </w:p>
          <w:p w14:paraId="6B6D8368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This frog is strong. </w:t>
            </w:r>
          </w:p>
          <w:p w14:paraId="14A09040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His green skin has bumps. </w:t>
            </w:r>
          </w:p>
          <w:p w14:paraId="23885697" w14:textId="6FF76836" w:rsid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>He likes to swim in his pond</w:t>
            </w:r>
            <w:r>
              <w:rPr>
                <w:b/>
                <w:bCs/>
              </w:rPr>
              <w:t>.</w:t>
            </w:r>
          </w:p>
          <w:p w14:paraId="0165CE24" w14:textId="39A1EB8F" w:rsidR="00FE1646" w:rsidRDefault="00FE1646" w:rsidP="00FE1646">
            <w:pPr>
              <w:rPr>
                <w:b/>
                <w:bCs/>
              </w:rPr>
            </w:pPr>
          </w:p>
          <w:p w14:paraId="13D6946F" w14:textId="77777777" w:rsidR="00FE1646" w:rsidRPr="00FE1646" w:rsidRDefault="00FE1646" w:rsidP="00FE1646">
            <w:pPr>
              <w:rPr>
                <w:b/>
                <w:bCs/>
              </w:rPr>
            </w:pPr>
          </w:p>
          <w:p w14:paraId="7459F191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Sniff the sweet jar. </w:t>
            </w:r>
          </w:p>
          <w:p w14:paraId="2B3EBF2A" w14:textId="7777777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Yum! Scoop the sweets into a bag. </w:t>
            </w:r>
          </w:p>
          <w:p w14:paraId="30704B31" w14:textId="39952F27" w:rsidR="00FE1646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Chomp the sweets and crunch them up. </w:t>
            </w:r>
          </w:p>
          <w:p w14:paraId="713FD58F" w14:textId="0D71D41C" w:rsidR="00FE1646" w:rsidRPr="00F05336" w:rsidRDefault="00FE1646" w:rsidP="00927F04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3388EE37" w14:textId="51A751FD" w:rsidR="008C3D98" w:rsidRDefault="008C3D98" w:rsidP="008C3D98">
            <w:r>
              <w:t xml:space="preserve">Get your child to practice reading and writing these words: </w:t>
            </w:r>
          </w:p>
          <w:p w14:paraId="7FFA2700" w14:textId="52001146" w:rsidR="008C3D98" w:rsidRDefault="008C3D98" w:rsidP="008C3D98"/>
          <w:p w14:paraId="4E36F303" w14:textId="39E29507" w:rsidR="001204E9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>step, stop, skip trip, plan, from</w:t>
            </w:r>
          </w:p>
        </w:tc>
        <w:tc>
          <w:tcPr>
            <w:tcW w:w="2678" w:type="dxa"/>
            <w:shd w:val="clear" w:color="auto" w:fill="auto"/>
          </w:tcPr>
          <w:p w14:paraId="5FF67E6B" w14:textId="3F9B3CC4" w:rsidR="008C3D98" w:rsidRDefault="008C3D98" w:rsidP="008C3D98">
            <w:r>
              <w:t xml:space="preserve">Get your child to practice reading and writing these words: </w:t>
            </w:r>
          </w:p>
          <w:p w14:paraId="6AF02D66" w14:textId="77777777" w:rsidR="008C3D98" w:rsidRDefault="008C3D98" w:rsidP="008C3D98"/>
          <w:p w14:paraId="30689CAB" w14:textId="5CDF3376" w:rsidR="001204E9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>s</w:t>
            </w:r>
            <w:r w:rsidRPr="00FE1646">
              <w:rPr>
                <w:b/>
                <w:bCs/>
              </w:rPr>
              <w:t xml:space="preserve">pot, step, trip, from, skip, plan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2DA0E674" w14:textId="1073036F" w:rsidR="001204E9" w:rsidRPr="00D563B3" w:rsidRDefault="00D563B3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 w:rsidRPr="00D563B3">
              <w:rPr>
                <w:rFonts w:ascii="SassoonPrimaryInfant" w:hAnsi="SassoonPrimaryInfant"/>
                <w:b/>
                <w:sz w:val="52"/>
                <w:szCs w:val="52"/>
              </w:rPr>
              <w:t>trip</w:t>
            </w:r>
          </w:p>
        </w:tc>
        <w:tc>
          <w:tcPr>
            <w:tcW w:w="2678" w:type="dxa"/>
            <w:shd w:val="clear" w:color="auto" w:fill="auto"/>
          </w:tcPr>
          <w:p w14:paraId="10B5C1AA" w14:textId="46AD317B" w:rsidR="001204E9" w:rsidRPr="00546F0D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D563B3" w:rsidRPr="00D563B3">
              <w:rPr>
                <w:rFonts w:ascii="SassoonPrimaryInfant" w:hAnsi="SassoonPrimaryInfant"/>
                <w:b/>
                <w:sz w:val="52"/>
                <w:szCs w:val="52"/>
              </w:rPr>
              <w:t>spin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1F39936C" w:rsidR="001204E9" w:rsidRPr="00D563B3" w:rsidRDefault="00D563B3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Write ‘rip’ then add ‘t’ at the beginning to spell ‘trip’</w:t>
            </w:r>
          </w:p>
        </w:tc>
        <w:tc>
          <w:tcPr>
            <w:tcW w:w="2678" w:type="dxa"/>
            <w:shd w:val="clear" w:color="auto" w:fill="auto"/>
          </w:tcPr>
          <w:p w14:paraId="0560AA61" w14:textId="7E9D0CDF" w:rsidR="001204E9" w:rsidRPr="00546F0D" w:rsidRDefault="00D563B3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Write ‘pin’ then add ‘s’ at the beginning to spell ‘spin’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E5CB500" w14:textId="3D3D17FA" w:rsidR="008C3D98" w:rsidRDefault="008C3D98" w:rsidP="008C3D98">
            <w:r>
              <w:t xml:space="preserve">Get your child to practice reading and writing these words: </w:t>
            </w:r>
          </w:p>
          <w:p w14:paraId="3CB41004" w14:textId="77777777" w:rsidR="008C3D98" w:rsidRDefault="008C3D98" w:rsidP="008C3D98"/>
          <w:p w14:paraId="16916DBE" w14:textId="23EDE02E" w:rsidR="001204E9" w:rsidRPr="00FE1646" w:rsidRDefault="00FE1646" w:rsidP="00FE1646">
            <w:pPr>
              <w:rPr>
                <w:b/>
                <w:bCs/>
              </w:rPr>
            </w:pPr>
            <w:r w:rsidRPr="00FE1646">
              <w:rPr>
                <w:b/>
                <w:bCs/>
              </w:rPr>
              <w:t xml:space="preserve">sniff, smell, brown, groan, </w:t>
            </w:r>
            <w:proofErr w:type="spellStart"/>
            <w:r w:rsidRPr="00FE1646">
              <w:rPr>
                <w:b/>
                <w:bCs/>
              </w:rPr>
              <w:t>floam</w:t>
            </w:r>
            <w:proofErr w:type="spellEnd"/>
            <w:r w:rsidRPr="00FE1646">
              <w:rPr>
                <w:b/>
                <w:bCs/>
              </w:rPr>
              <w:t xml:space="preserve">, </w:t>
            </w:r>
            <w:proofErr w:type="spellStart"/>
            <w:r w:rsidRPr="00FE1646">
              <w:rPr>
                <w:b/>
                <w:bCs/>
              </w:rPr>
              <w:t>pliff</w:t>
            </w:r>
            <w:proofErr w:type="spellEnd"/>
            <w:r w:rsidRPr="00FE1646">
              <w:rPr>
                <w:b/>
                <w:bCs/>
              </w:rPr>
              <w:t xml:space="preserve">, </w:t>
            </w:r>
            <w:proofErr w:type="spellStart"/>
            <w:r w:rsidRPr="00FE1646">
              <w:rPr>
                <w:b/>
                <w:bCs/>
              </w:rPr>
              <w:t>stell</w:t>
            </w:r>
            <w:proofErr w:type="spellEnd"/>
            <w:r w:rsidRPr="00FE1646">
              <w:rPr>
                <w:b/>
                <w:bCs/>
              </w:rPr>
              <w:t xml:space="preserve">, </w:t>
            </w:r>
            <w:proofErr w:type="spellStart"/>
            <w:r w:rsidRPr="00FE1646">
              <w:rPr>
                <w:b/>
                <w:bCs/>
              </w:rPr>
              <w:t>vrown</w:t>
            </w:r>
            <w:proofErr w:type="spellEnd"/>
            <w:r w:rsidRPr="00FE1646">
              <w:rPr>
                <w:b/>
                <w:bCs/>
              </w:rPr>
              <w:t xml:space="preserve">. </w:t>
            </w:r>
          </w:p>
        </w:tc>
        <w:tc>
          <w:tcPr>
            <w:tcW w:w="2678" w:type="dxa"/>
            <w:shd w:val="clear" w:color="auto" w:fill="auto"/>
          </w:tcPr>
          <w:p w14:paraId="73BF6E23" w14:textId="5C0FE160" w:rsidR="008C3D98" w:rsidRDefault="00FE1646" w:rsidP="008C3D98">
            <w:r>
              <w:t xml:space="preserve">Practice reading tricky words: </w:t>
            </w:r>
          </w:p>
          <w:p w14:paraId="6845F61E" w14:textId="5EFFB95C" w:rsidR="00FE1646" w:rsidRDefault="00FE1646" w:rsidP="008C3D98"/>
          <w:p w14:paraId="74F32237" w14:textId="4094AA14" w:rsidR="00FE1646" w:rsidRPr="00D563B3" w:rsidRDefault="00FE1646" w:rsidP="00FE1646">
            <w:pPr>
              <w:rPr>
                <w:b/>
                <w:bCs/>
                <w:color w:val="FF0000"/>
              </w:rPr>
            </w:pPr>
            <w:r w:rsidRPr="00D563B3">
              <w:rPr>
                <w:b/>
                <w:bCs/>
                <w:color w:val="FF0000"/>
              </w:rPr>
              <w:t>have, like, some, come</w:t>
            </w:r>
            <w:r w:rsidRPr="00D563B3">
              <w:rPr>
                <w:b/>
                <w:bCs/>
                <w:color w:val="FF0000"/>
              </w:rPr>
              <w:t>, was, you</w:t>
            </w:r>
          </w:p>
          <w:p w14:paraId="1376DDCF" w14:textId="77777777" w:rsidR="00FE1646" w:rsidRDefault="00FE1646" w:rsidP="008C3D98"/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15D8EF43" w:rsidR="00546F0D" w:rsidRDefault="00546F0D" w:rsidP="0013136B"/>
          <w:p w14:paraId="45DCE024" w14:textId="77777777" w:rsidR="00FE1646" w:rsidRDefault="00FE1646" w:rsidP="00FE1646">
            <w:hyperlink r:id="rId15" w:history="1">
              <w:r>
                <w:rPr>
                  <w:rStyle w:val="Hyperlink"/>
                </w:rPr>
                <w:t>https://www.youtube.com/watch?v=uyee7EKTdo4</w:t>
              </w:r>
            </w:hyperlink>
          </w:p>
          <w:p w14:paraId="7CD3102F" w14:textId="69020C8B" w:rsidR="00546F0D" w:rsidRDefault="00546F0D" w:rsidP="0013136B"/>
          <w:p w14:paraId="5E395835" w14:textId="77777777" w:rsidR="00FE1646" w:rsidRDefault="00FE1646" w:rsidP="00FE1646">
            <w:hyperlink r:id="rId16" w:history="1">
              <w:r>
                <w:rPr>
                  <w:rStyle w:val="Hyperlink"/>
                </w:rPr>
                <w:t>https://www.youtube.com/watch?v=VR_IgfIgz10</w:t>
              </w:r>
            </w:hyperlink>
          </w:p>
          <w:p w14:paraId="0EA82071" w14:textId="46C910EA" w:rsidR="00FE1646" w:rsidRDefault="00FE1646" w:rsidP="0013136B"/>
          <w:p w14:paraId="06915798" w14:textId="77777777" w:rsidR="00FE1646" w:rsidRDefault="00FE1646" w:rsidP="00FE1646">
            <w:hyperlink r:id="rId17" w:history="1">
              <w:r>
                <w:rPr>
                  <w:rStyle w:val="Hyperlink"/>
                </w:rPr>
                <w:t>https://www.youtube.com/watch?v=dVw2SvXQX7Y</w:t>
              </w:r>
            </w:hyperlink>
          </w:p>
          <w:p w14:paraId="7BAC3030" w14:textId="77777777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82A8" w14:textId="77777777" w:rsidR="00A8614B" w:rsidRDefault="00A8614B" w:rsidP="003A1E8E">
      <w:r>
        <w:separator/>
      </w:r>
    </w:p>
  </w:endnote>
  <w:endnote w:type="continuationSeparator" w:id="0">
    <w:p w14:paraId="5CE47571" w14:textId="77777777" w:rsidR="00A8614B" w:rsidRDefault="00A8614B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834B" w14:textId="77777777" w:rsidR="00A8614B" w:rsidRDefault="00A8614B" w:rsidP="003A1E8E">
      <w:r>
        <w:separator/>
      </w:r>
    </w:p>
  </w:footnote>
  <w:footnote w:type="continuationSeparator" w:id="0">
    <w:p w14:paraId="2F230910" w14:textId="77777777" w:rsidR="00A8614B" w:rsidRDefault="00A8614B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90434B"/>
    <w:rsid w:val="00927F04"/>
    <w:rsid w:val="009569BF"/>
    <w:rsid w:val="009B2925"/>
    <w:rsid w:val="009E5CE1"/>
    <w:rsid w:val="00A8614B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dVw2SvXQX7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R_IgfIgz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yee7EKTdo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F5EA-DD2A-C142-B496-2C2B128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2719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2020-04-23T12:09:00Z</dcterms:created>
  <dcterms:modified xsi:type="dcterms:W3CDTF">2020-04-23T12:09:00Z</dcterms:modified>
</cp:coreProperties>
</file>