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72178" w14:textId="77777777" w:rsidR="003B1EC8" w:rsidRDefault="003B1EC8" w:rsidP="003B1EC8">
      <w:pPr>
        <w:pStyle w:val="Default"/>
      </w:pPr>
    </w:p>
    <w:p w14:paraId="325BC240" w14:textId="300B15EE" w:rsidR="003B1EC8" w:rsidRPr="003B1EC8" w:rsidRDefault="003B1EC8" w:rsidP="003B1EC8">
      <w:pPr>
        <w:pStyle w:val="Pa0"/>
        <w:spacing w:after="160"/>
        <w:rPr>
          <w:rFonts w:cs="Sofia Pro Semi Bold"/>
          <w:color w:val="000000"/>
          <w:sz w:val="28"/>
          <w:szCs w:val="28"/>
        </w:rPr>
      </w:pPr>
      <w:r w:rsidRPr="003B1EC8">
        <w:rPr>
          <w:sz w:val="28"/>
          <w:szCs w:val="28"/>
        </w:rPr>
        <w:t xml:space="preserve"> </w:t>
      </w:r>
      <w:r w:rsidRPr="003B1EC8">
        <w:rPr>
          <w:rStyle w:val="A0"/>
          <w:b/>
          <w:bCs/>
        </w:rPr>
        <w:t>Dear Parents/</w:t>
      </w:r>
      <w:proofErr w:type="spellStart"/>
      <w:r w:rsidRPr="003B1EC8">
        <w:rPr>
          <w:rStyle w:val="A0"/>
          <w:b/>
          <w:bCs/>
        </w:rPr>
        <w:t>Carers</w:t>
      </w:r>
      <w:proofErr w:type="spellEnd"/>
      <w:r>
        <w:rPr>
          <w:rStyle w:val="A0"/>
          <w:b/>
          <w:bCs/>
        </w:rPr>
        <w:t xml:space="preserve"> of Year 2</w:t>
      </w:r>
    </w:p>
    <w:p w14:paraId="0537D9EF" w14:textId="77777777" w:rsidR="003B1EC8" w:rsidRPr="003B1EC8" w:rsidRDefault="003B1EC8" w:rsidP="003B1EC8">
      <w:pPr>
        <w:pStyle w:val="Pa0"/>
        <w:spacing w:after="160"/>
        <w:rPr>
          <w:rFonts w:ascii="Sofia Pro Regular" w:hAnsi="Sofia Pro Regular" w:cs="Sofia Pro Regular"/>
          <w:color w:val="000000"/>
          <w:sz w:val="28"/>
          <w:szCs w:val="28"/>
        </w:rPr>
      </w:pPr>
      <w:r w:rsidRPr="003B1EC8">
        <w:rPr>
          <w:rStyle w:val="A1"/>
          <w:sz w:val="28"/>
          <w:szCs w:val="28"/>
        </w:rPr>
        <w:t xml:space="preserve">With all the concerns over the coronavirus outbreak and how this might impact schools and your child’s learning, we wanted to offer you some ideas to help you continue their education during any potential school closures. </w:t>
      </w:r>
    </w:p>
    <w:p w14:paraId="04A00C9F" w14:textId="77777777" w:rsidR="003B1EC8" w:rsidRPr="003B1EC8" w:rsidRDefault="003B1EC8" w:rsidP="003B1EC8">
      <w:pPr>
        <w:pStyle w:val="Pa0"/>
        <w:spacing w:after="160"/>
        <w:rPr>
          <w:rFonts w:ascii="Sofia Pro Light" w:hAnsi="Sofia Pro Light" w:cs="Sofia Pro Light"/>
          <w:color w:val="000000"/>
          <w:sz w:val="28"/>
          <w:szCs w:val="28"/>
        </w:rPr>
      </w:pPr>
      <w:r w:rsidRPr="003B1EC8">
        <w:rPr>
          <w:rFonts w:ascii="Sofia Pro Light" w:hAnsi="Sofia Pro Light" w:cs="Sofia Pro Light"/>
          <w:color w:val="000000"/>
          <w:sz w:val="28"/>
          <w:szCs w:val="28"/>
        </w:rPr>
        <w:t xml:space="preserve">We also appreciate that keeping children engaged in their learning whilst at home is not going to be easy and so we have prepared perfectly matched content for your child that can be completed both independently </w:t>
      </w:r>
      <w:proofErr w:type="gramStart"/>
      <w:r w:rsidRPr="003B1EC8">
        <w:rPr>
          <w:rFonts w:ascii="Sofia Pro Light" w:hAnsi="Sofia Pro Light" w:cs="Sofia Pro Light"/>
          <w:color w:val="000000"/>
          <w:sz w:val="28"/>
          <w:szCs w:val="28"/>
        </w:rPr>
        <w:t>or</w:t>
      </w:r>
      <w:proofErr w:type="gramEnd"/>
      <w:r w:rsidRPr="003B1EC8">
        <w:rPr>
          <w:rFonts w:ascii="Sofia Pro Light" w:hAnsi="Sofia Pro Light" w:cs="Sofia Pro Light"/>
          <w:color w:val="000000"/>
          <w:sz w:val="28"/>
          <w:szCs w:val="28"/>
        </w:rPr>
        <w:t xml:space="preserve"> with adult support. </w:t>
      </w:r>
    </w:p>
    <w:p w14:paraId="1FF08398" w14:textId="05918516" w:rsidR="003B1EC8" w:rsidRDefault="003B1EC8" w:rsidP="003B1EC8">
      <w:pPr>
        <w:pStyle w:val="Pa0"/>
        <w:spacing w:after="160"/>
        <w:rPr>
          <w:rFonts w:ascii="Sofia Pro Light" w:hAnsi="Sofia Pro Light" w:cs="Sofia Pro Light"/>
          <w:color w:val="000000"/>
          <w:sz w:val="28"/>
          <w:szCs w:val="28"/>
        </w:rPr>
      </w:pPr>
      <w:r w:rsidRPr="003B1EC8">
        <w:rPr>
          <w:rFonts w:ascii="Sofia Pro Light" w:hAnsi="Sofia Pro Light" w:cs="Sofia Pro Light"/>
          <w:color w:val="000000"/>
          <w:sz w:val="28"/>
          <w:szCs w:val="28"/>
        </w:rPr>
        <w:t>For more practical resources and worksheets, we have included a learning pack perfectly matched to the Year 2 content. With a range of resources, these packs will help continue the learning inside</w:t>
      </w:r>
      <w:r>
        <w:rPr>
          <w:rFonts w:ascii="Sofia Pro Light" w:hAnsi="Sofia Pro Light" w:cs="Sofia Pro Light"/>
          <w:color w:val="000000"/>
          <w:sz w:val="28"/>
          <w:szCs w:val="28"/>
        </w:rPr>
        <w:t xml:space="preserve"> your home.</w:t>
      </w:r>
    </w:p>
    <w:p w14:paraId="3AAB5B55" w14:textId="5ADBAA83" w:rsidR="003B1EC8" w:rsidRDefault="003B1EC8" w:rsidP="003B1EC8">
      <w:pPr>
        <w:pStyle w:val="Default"/>
      </w:pPr>
    </w:p>
    <w:p w14:paraId="1C1BCE57" w14:textId="77777777" w:rsidR="003B1EC8" w:rsidRPr="003B1EC8" w:rsidRDefault="003B1EC8" w:rsidP="003B1EC8">
      <w:pPr>
        <w:pStyle w:val="Default"/>
        <w:rPr>
          <w:sz w:val="28"/>
          <w:szCs w:val="28"/>
        </w:rPr>
      </w:pPr>
    </w:p>
    <w:p w14:paraId="71C790FB" w14:textId="4AE14757" w:rsidR="003B1EC8" w:rsidRPr="003B1EC8" w:rsidRDefault="003B1EC8" w:rsidP="003B1EC8">
      <w:pPr>
        <w:pStyle w:val="Default"/>
        <w:rPr>
          <w:sz w:val="28"/>
          <w:szCs w:val="28"/>
        </w:rPr>
      </w:pPr>
      <w:r w:rsidRPr="003B1EC8">
        <w:rPr>
          <w:b/>
          <w:bCs/>
          <w:sz w:val="28"/>
          <w:szCs w:val="28"/>
        </w:rPr>
        <w:t xml:space="preserve">Ideas to support your Year 2 child: </w:t>
      </w:r>
    </w:p>
    <w:p w14:paraId="1011E1ED" w14:textId="77777777" w:rsidR="003B1EC8" w:rsidRPr="003B1EC8" w:rsidRDefault="003B1EC8" w:rsidP="003B1EC8">
      <w:pPr>
        <w:pStyle w:val="Default"/>
        <w:numPr>
          <w:ilvl w:val="0"/>
          <w:numId w:val="1"/>
        </w:numPr>
        <w:rPr>
          <w:sz w:val="28"/>
          <w:szCs w:val="28"/>
        </w:rPr>
      </w:pPr>
      <w:r w:rsidRPr="003B1EC8">
        <w:rPr>
          <w:sz w:val="28"/>
          <w:szCs w:val="28"/>
        </w:rPr>
        <w:t xml:space="preserve">Read everyday </w:t>
      </w:r>
    </w:p>
    <w:p w14:paraId="1914F493" w14:textId="77777777" w:rsidR="003B1EC8" w:rsidRPr="003B1EC8" w:rsidRDefault="003B1EC8" w:rsidP="003B1EC8">
      <w:pPr>
        <w:pStyle w:val="Default"/>
        <w:numPr>
          <w:ilvl w:val="0"/>
          <w:numId w:val="1"/>
        </w:numPr>
        <w:rPr>
          <w:sz w:val="28"/>
          <w:szCs w:val="28"/>
        </w:rPr>
      </w:pPr>
      <w:r w:rsidRPr="003B1EC8">
        <w:rPr>
          <w:sz w:val="28"/>
          <w:szCs w:val="28"/>
        </w:rPr>
        <w:t xml:space="preserve">Write book reviews for the books you finish </w:t>
      </w:r>
    </w:p>
    <w:p w14:paraId="53F77D13" w14:textId="77777777" w:rsidR="003B1EC8" w:rsidRPr="003B1EC8" w:rsidRDefault="003B1EC8" w:rsidP="003B1EC8">
      <w:pPr>
        <w:pStyle w:val="Default"/>
        <w:numPr>
          <w:ilvl w:val="0"/>
          <w:numId w:val="1"/>
        </w:numPr>
        <w:rPr>
          <w:sz w:val="28"/>
          <w:szCs w:val="28"/>
        </w:rPr>
      </w:pPr>
      <w:r w:rsidRPr="003B1EC8">
        <w:rPr>
          <w:sz w:val="28"/>
          <w:szCs w:val="28"/>
        </w:rPr>
        <w:t xml:space="preserve">Keep a diary </w:t>
      </w:r>
    </w:p>
    <w:p w14:paraId="58861B4A" w14:textId="77777777" w:rsidR="003B1EC8" w:rsidRPr="003B1EC8" w:rsidRDefault="003B1EC8" w:rsidP="003B1EC8">
      <w:pPr>
        <w:pStyle w:val="Default"/>
        <w:numPr>
          <w:ilvl w:val="0"/>
          <w:numId w:val="1"/>
        </w:numPr>
        <w:rPr>
          <w:sz w:val="28"/>
          <w:szCs w:val="28"/>
        </w:rPr>
      </w:pPr>
      <w:proofErr w:type="spellStart"/>
      <w:r w:rsidRPr="003B1EC8">
        <w:rPr>
          <w:sz w:val="28"/>
          <w:szCs w:val="28"/>
        </w:rPr>
        <w:t>Practise</w:t>
      </w:r>
      <w:proofErr w:type="spellEnd"/>
      <w:r w:rsidRPr="003B1EC8">
        <w:rPr>
          <w:sz w:val="28"/>
          <w:szCs w:val="28"/>
        </w:rPr>
        <w:t xml:space="preserve"> spellings from the Y1/2 words list and put them into sentences </w:t>
      </w:r>
    </w:p>
    <w:p w14:paraId="2BD1DA79" w14:textId="77777777" w:rsidR="003B1EC8" w:rsidRPr="003B1EC8" w:rsidRDefault="003B1EC8" w:rsidP="003B1EC8">
      <w:pPr>
        <w:pStyle w:val="Default"/>
        <w:numPr>
          <w:ilvl w:val="0"/>
          <w:numId w:val="1"/>
        </w:numPr>
        <w:rPr>
          <w:sz w:val="28"/>
          <w:szCs w:val="28"/>
        </w:rPr>
      </w:pPr>
      <w:proofErr w:type="spellStart"/>
      <w:r w:rsidRPr="003B1EC8">
        <w:rPr>
          <w:sz w:val="28"/>
          <w:szCs w:val="28"/>
        </w:rPr>
        <w:t>Practise</w:t>
      </w:r>
      <w:proofErr w:type="spellEnd"/>
      <w:r w:rsidRPr="003B1EC8">
        <w:rPr>
          <w:sz w:val="28"/>
          <w:szCs w:val="28"/>
        </w:rPr>
        <w:t xml:space="preserve"> 2, </w:t>
      </w:r>
      <w:proofErr w:type="gramStart"/>
      <w:r w:rsidRPr="003B1EC8">
        <w:rPr>
          <w:sz w:val="28"/>
          <w:szCs w:val="28"/>
        </w:rPr>
        <w:t>5 and 10 times</w:t>
      </w:r>
      <w:proofErr w:type="gramEnd"/>
      <w:r w:rsidRPr="003B1EC8">
        <w:rPr>
          <w:sz w:val="28"/>
          <w:szCs w:val="28"/>
        </w:rPr>
        <w:t xml:space="preserve"> tables </w:t>
      </w:r>
    </w:p>
    <w:p w14:paraId="2CB71FB6" w14:textId="77777777" w:rsidR="003B1EC8" w:rsidRPr="003B1EC8" w:rsidRDefault="003B1EC8" w:rsidP="003B1EC8">
      <w:pPr>
        <w:pStyle w:val="Default"/>
        <w:numPr>
          <w:ilvl w:val="0"/>
          <w:numId w:val="1"/>
        </w:numPr>
        <w:rPr>
          <w:sz w:val="28"/>
          <w:szCs w:val="28"/>
        </w:rPr>
      </w:pPr>
      <w:r w:rsidRPr="003B1EC8">
        <w:rPr>
          <w:sz w:val="28"/>
          <w:szCs w:val="28"/>
        </w:rPr>
        <w:t xml:space="preserve">Complete calculations using all four operations (+, -, x and ÷) </w:t>
      </w:r>
    </w:p>
    <w:p w14:paraId="08485519" w14:textId="77777777" w:rsidR="003B1EC8" w:rsidRPr="003B1EC8" w:rsidRDefault="003B1EC8" w:rsidP="003B1EC8">
      <w:pPr>
        <w:pStyle w:val="Default"/>
        <w:numPr>
          <w:ilvl w:val="0"/>
          <w:numId w:val="1"/>
        </w:numPr>
        <w:rPr>
          <w:sz w:val="28"/>
          <w:szCs w:val="28"/>
        </w:rPr>
      </w:pPr>
      <w:r w:rsidRPr="003B1EC8">
        <w:rPr>
          <w:sz w:val="28"/>
          <w:szCs w:val="28"/>
        </w:rPr>
        <w:t xml:space="preserve">Measure objects around your home and record the lengths </w:t>
      </w:r>
    </w:p>
    <w:p w14:paraId="59F55A9A" w14:textId="77777777" w:rsidR="003B1EC8" w:rsidRPr="003B1EC8" w:rsidRDefault="003B1EC8" w:rsidP="003B1EC8">
      <w:pPr>
        <w:pStyle w:val="Default"/>
        <w:numPr>
          <w:ilvl w:val="0"/>
          <w:numId w:val="1"/>
        </w:numPr>
        <w:rPr>
          <w:sz w:val="28"/>
          <w:szCs w:val="28"/>
        </w:rPr>
      </w:pPr>
      <w:r w:rsidRPr="003B1EC8">
        <w:rPr>
          <w:sz w:val="28"/>
          <w:szCs w:val="28"/>
        </w:rPr>
        <w:t xml:space="preserve">Go on a 3D shape hunt, write the names of all the shapes you find, then make a table and record the number of faces, edges and vertices for each object. </w:t>
      </w:r>
    </w:p>
    <w:p w14:paraId="34A19A77" w14:textId="77777777" w:rsidR="003B1EC8" w:rsidRPr="003B1EC8" w:rsidRDefault="003B1EC8" w:rsidP="003B1EC8">
      <w:pPr>
        <w:pStyle w:val="Default"/>
        <w:numPr>
          <w:ilvl w:val="0"/>
          <w:numId w:val="1"/>
        </w:numPr>
        <w:rPr>
          <w:sz w:val="28"/>
          <w:szCs w:val="28"/>
        </w:rPr>
      </w:pPr>
      <w:r w:rsidRPr="003B1EC8">
        <w:rPr>
          <w:sz w:val="28"/>
          <w:szCs w:val="28"/>
        </w:rPr>
        <w:t>Collect some coins from your money box, list the coins you have and find the total amount. Try to make the same amount using different coins.</w:t>
      </w:r>
    </w:p>
    <w:p w14:paraId="38294D3D" w14:textId="77777777" w:rsidR="003B1EC8" w:rsidRPr="003B1EC8" w:rsidRDefault="003B1EC8" w:rsidP="003B1EC8">
      <w:pPr>
        <w:pStyle w:val="Default"/>
        <w:rPr>
          <w:sz w:val="28"/>
          <w:szCs w:val="28"/>
        </w:rPr>
      </w:pPr>
    </w:p>
    <w:p w14:paraId="254BA4D9" w14:textId="345514E4" w:rsidR="00C255DB" w:rsidRPr="003B1EC8" w:rsidRDefault="00C255DB" w:rsidP="003B1EC8">
      <w:pPr>
        <w:rPr>
          <w:sz w:val="28"/>
          <w:szCs w:val="28"/>
        </w:rPr>
      </w:pPr>
      <w:bookmarkStart w:id="0" w:name="_GoBack"/>
      <w:bookmarkEnd w:id="0"/>
    </w:p>
    <w:sectPr w:rsidR="00C255DB" w:rsidRPr="003B1E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Semi Bold">
    <w:altName w:val="Sofia Pro Semi Bold"/>
    <w:panose1 w:val="00000000000000000000"/>
    <w:charset w:val="00"/>
    <w:family w:val="swiss"/>
    <w:notTrueType/>
    <w:pitch w:val="default"/>
    <w:sig w:usb0="00000003" w:usb1="00000000" w:usb2="00000000" w:usb3="00000000" w:csb0="00000001" w:csb1="00000000"/>
  </w:font>
  <w:font w:name="Sofia Pro Regular">
    <w:altName w:val="Sofia Pro Regular"/>
    <w:panose1 w:val="00000000000000000000"/>
    <w:charset w:val="00"/>
    <w:family w:val="swiss"/>
    <w:notTrueType/>
    <w:pitch w:val="default"/>
    <w:sig w:usb0="00000003" w:usb1="00000000" w:usb2="00000000" w:usb3="00000000" w:csb0="00000001" w:csb1="00000000"/>
  </w:font>
  <w:font w:name="Sofia Pro Light">
    <w:altName w:val="Sofia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2981"/>
    <w:multiLevelType w:val="hybridMultilevel"/>
    <w:tmpl w:val="08429F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C8"/>
    <w:rsid w:val="003B1EC8"/>
    <w:rsid w:val="00C2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4F4B"/>
  <w15:chartTrackingRefBased/>
  <w15:docId w15:val="{2EF61E29-EE5A-4B42-AAF7-56A2D6EF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EC8"/>
    <w:pPr>
      <w:autoSpaceDE w:val="0"/>
      <w:autoSpaceDN w:val="0"/>
      <w:adjustRightInd w:val="0"/>
      <w:spacing w:after="0" w:line="240" w:lineRule="auto"/>
    </w:pPr>
    <w:rPr>
      <w:rFonts w:ascii="Sofia Pro Semi Bold" w:hAnsi="Sofia Pro Semi Bold" w:cs="Sofia Pro Semi Bold"/>
      <w:color w:val="000000"/>
      <w:sz w:val="24"/>
      <w:szCs w:val="24"/>
    </w:rPr>
  </w:style>
  <w:style w:type="paragraph" w:customStyle="1" w:styleId="Pa0">
    <w:name w:val="Pa0"/>
    <w:basedOn w:val="Default"/>
    <w:next w:val="Default"/>
    <w:uiPriority w:val="99"/>
    <w:rsid w:val="003B1EC8"/>
    <w:pPr>
      <w:spacing w:line="241" w:lineRule="atLeast"/>
    </w:pPr>
    <w:rPr>
      <w:rFonts w:cstheme="minorBidi"/>
      <w:color w:val="auto"/>
    </w:rPr>
  </w:style>
  <w:style w:type="character" w:customStyle="1" w:styleId="A0">
    <w:name w:val="A0"/>
    <w:uiPriority w:val="99"/>
    <w:rsid w:val="003B1EC8"/>
    <w:rPr>
      <w:rFonts w:cs="Sofia Pro Semi Bold"/>
      <w:color w:val="000000"/>
      <w:sz w:val="28"/>
      <w:szCs w:val="28"/>
    </w:rPr>
  </w:style>
  <w:style w:type="character" w:customStyle="1" w:styleId="A1">
    <w:name w:val="A1"/>
    <w:uiPriority w:val="99"/>
    <w:rsid w:val="003B1EC8"/>
    <w:rPr>
      <w:rFonts w:ascii="Sofia Pro Regular" w:hAnsi="Sofia Pro Regular" w:cs="Sofia Pro Regular"/>
      <w:color w:val="000000"/>
      <w:sz w:val="32"/>
      <w:szCs w:val="32"/>
    </w:rPr>
  </w:style>
  <w:style w:type="character" w:customStyle="1" w:styleId="A3">
    <w:name w:val="A3"/>
    <w:uiPriority w:val="99"/>
    <w:rsid w:val="003B1EC8"/>
    <w:rPr>
      <w:rFonts w:ascii="Sofia Pro Regular" w:hAnsi="Sofia Pro Regular" w:cs="Sofia Pro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Shaheda Khanom</dc:creator>
  <cp:keywords/>
  <dc:description/>
  <cp:lastModifiedBy>Shaheda Khanom</cp:lastModifiedBy>
  <cp:revision>1</cp:revision>
  <dcterms:created xsi:type="dcterms:W3CDTF">2020-03-16T14:07:00Z</dcterms:created>
  <dcterms:modified xsi:type="dcterms:W3CDTF">2020-03-16T14:10:00Z</dcterms:modified>
</cp:coreProperties>
</file>